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F6488" w14:textId="77777777" w:rsidR="00964353" w:rsidRPr="00CC4B45" w:rsidRDefault="00964353" w:rsidP="00964353">
      <w:pPr>
        <w:spacing w:after="0" w:line="240" w:lineRule="auto"/>
        <w:jc w:val="right"/>
        <w:rPr>
          <w:rFonts w:asciiTheme="majorBidi" w:hAnsiTheme="majorBidi" w:cstheme="majorBidi"/>
          <w:sz w:val="24"/>
          <w:szCs w:val="24"/>
        </w:rPr>
      </w:pPr>
      <w:bookmarkStart w:id="0" w:name="_Ref38540913"/>
      <w:bookmarkStart w:id="1" w:name="_Ref38898051"/>
      <w:bookmarkStart w:id="2" w:name="_Ref38901392"/>
      <w:r w:rsidRPr="00CC4B45">
        <w:rPr>
          <w:rFonts w:asciiTheme="majorBidi" w:eastAsia="Calibri" w:hAnsiTheme="majorBidi" w:cstheme="majorBidi"/>
          <w:sz w:val="24"/>
          <w:szCs w:val="24"/>
        </w:rPr>
        <w:t>Pirkimo sąlygų 6 priedas „Pasiūlymo forma“</w:t>
      </w:r>
      <w:bookmarkEnd w:id="0"/>
      <w:bookmarkEnd w:id="1"/>
      <w:bookmarkEnd w:id="2"/>
      <w:r w:rsidRPr="00CC4B45">
        <w:rPr>
          <w:rFonts w:asciiTheme="majorBidi" w:eastAsia="Calibri" w:hAnsiTheme="majorBidi" w:cstheme="majorBidi"/>
          <w:sz w:val="24"/>
          <w:szCs w:val="24"/>
        </w:rPr>
        <w:t xml:space="preserve"> </w:t>
      </w:r>
    </w:p>
    <w:p w14:paraId="6220814F" w14:textId="77777777" w:rsidR="00964353" w:rsidRPr="00CC4B45" w:rsidRDefault="00964353" w:rsidP="00964353">
      <w:pPr>
        <w:spacing w:after="0" w:line="240" w:lineRule="auto"/>
        <w:rPr>
          <w:rFonts w:asciiTheme="majorBidi" w:eastAsia="Times New Roman" w:hAnsiTheme="majorBidi" w:cstheme="majorBidi"/>
          <w:sz w:val="20"/>
          <w:szCs w:val="20"/>
          <w:lang w:eastAsia="zh-CN"/>
        </w:rPr>
      </w:pPr>
    </w:p>
    <w:p w14:paraId="750F1F7F" w14:textId="77777777" w:rsidR="00964353" w:rsidRPr="00CC4B45" w:rsidRDefault="00964353" w:rsidP="00964353">
      <w:pPr>
        <w:spacing w:after="0" w:line="240" w:lineRule="auto"/>
        <w:jc w:val="center"/>
        <w:rPr>
          <w:rFonts w:asciiTheme="majorBidi" w:eastAsia="Times New Roman" w:hAnsiTheme="majorBidi" w:cstheme="majorBidi"/>
          <w:bCs/>
          <w:sz w:val="12"/>
          <w:szCs w:val="12"/>
          <w:lang w:eastAsia="zh-CN"/>
        </w:rPr>
      </w:pPr>
    </w:p>
    <w:p w14:paraId="603839BB" w14:textId="77777777" w:rsidR="00964353" w:rsidRPr="00CC4B45" w:rsidRDefault="00964353" w:rsidP="00964353">
      <w:pPr>
        <w:spacing w:after="0" w:line="240" w:lineRule="auto"/>
        <w:jc w:val="center"/>
        <w:rPr>
          <w:rFonts w:asciiTheme="majorBidi" w:eastAsia="Times New Roman" w:hAnsiTheme="majorBidi" w:cstheme="majorBidi"/>
          <w:b/>
          <w:sz w:val="24"/>
          <w:szCs w:val="24"/>
          <w:lang w:eastAsia="zh-CN"/>
        </w:rPr>
      </w:pPr>
      <w:r w:rsidRPr="00CC4B45">
        <w:rPr>
          <w:rFonts w:asciiTheme="majorBidi" w:eastAsia="Times New Roman" w:hAnsiTheme="majorBidi" w:cstheme="majorBidi"/>
          <w:b/>
          <w:sz w:val="24"/>
          <w:szCs w:val="24"/>
          <w:lang w:eastAsia="zh-CN"/>
        </w:rPr>
        <w:t>PASIŪLYMAS</w:t>
      </w:r>
    </w:p>
    <w:p w14:paraId="680B98AB" w14:textId="77777777" w:rsidR="00964353" w:rsidRPr="00CC4B45" w:rsidRDefault="00964353" w:rsidP="00964353">
      <w:pPr>
        <w:spacing w:after="0" w:line="240" w:lineRule="auto"/>
        <w:jc w:val="center"/>
        <w:rPr>
          <w:rFonts w:asciiTheme="majorBidi" w:eastAsia="Times New Roman" w:hAnsiTheme="majorBidi" w:cstheme="majorBidi"/>
          <w:sz w:val="12"/>
          <w:szCs w:val="12"/>
          <w:lang w:eastAsia="zh-CN"/>
        </w:rPr>
      </w:pPr>
    </w:p>
    <w:p w14:paraId="57CA0CA6" w14:textId="2A55623E" w:rsidR="00964353" w:rsidRPr="00CC4B45" w:rsidRDefault="00964353" w:rsidP="00D235CC">
      <w:pPr>
        <w:spacing w:after="0" w:line="240" w:lineRule="auto"/>
        <w:jc w:val="center"/>
        <w:rPr>
          <w:rFonts w:asciiTheme="majorBidi" w:eastAsia="Times New Roman" w:hAnsiTheme="majorBidi" w:cstheme="majorBidi"/>
          <w:sz w:val="24"/>
          <w:szCs w:val="24"/>
          <w:lang w:eastAsia="zh-CN"/>
        </w:rPr>
      </w:pPr>
      <w:r w:rsidRPr="00CC4B45">
        <w:rPr>
          <w:rFonts w:asciiTheme="majorBidi" w:eastAsia="Times New Roman" w:hAnsiTheme="majorBidi" w:cstheme="majorBidi"/>
          <w:sz w:val="24"/>
          <w:szCs w:val="24"/>
          <w:lang w:eastAsia="zh-CN"/>
        </w:rPr>
        <w:t>2026-___-___</w:t>
      </w:r>
    </w:p>
    <w:p w14:paraId="28A6A856" w14:textId="77777777" w:rsidR="00D235CC" w:rsidRPr="00CC4B45" w:rsidRDefault="00D235CC" w:rsidP="00D235CC">
      <w:pPr>
        <w:spacing w:after="0" w:line="240" w:lineRule="auto"/>
        <w:jc w:val="center"/>
        <w:rPr>
          <w:rFonts w:asciiTheme="majorBidi" w:eastAsia="Times New Roman" w:hAnsiTheme="majorBidi" w:cstheme="majorBidi"/>
          <w:sz w:val="24"/>
          <w:szCs w:val="24"/>
          <w:lang w:eastAsia="zh-CN"/>
        </w:rPr>
      </w:pPr>
    </w:p>
    <w:p w14:paraId="0ED0110B" w14:textId="79068C30" w:rsidR="00D235CC" w:rsidRPr="00CC4B45" w:rsidRDefault="00964353" w:rsidP="00D235CC">
      <w:pPr>
        <w:spacing w:after="0" w:line="240" w:lineRule="auto"/>
        <w:jc w:val="center"/>
        <w:rPr>
          <w:rFonts w:asciiTheme="majorBidi" w:eastAsia="Times New Roman" w:hAnsiTheme="majorBidi" w:cstheme="majorBidi"/>
          <w:b/>
          <w:bCs/>
          <w:color w:val="000000"/>
          <w:sz w:val="24"/>
          <w:szCs w:val="24"/>
          <w:lang w:eastAsia="en-US"/>
        </w:rPr>
      </w:pPr>
      <w:r w:rsidRPr="00CC4B45">
        <w:rPr>
          <w:rFonts w:asciiTheme="majorBidi" w:eastAsia="Times New Roman" w:hAnsiTheme="majorBidi" w:cstheme="majorBidi"/>
          <w:b/>
          <w:bCs/>
          <w:sz w:val="24"/>
          <w:szCs w:val="24"/>
          <w:lang w:eastAsia="en-US"/>
        </w:rPr>
        <w:t xml:space="preserve">ELEKTRINIO MOKYKLINIO AUTOBUSO </w:t>
      </w:r>
      <w:r w:rsidRPr="00CC4B45">
        <w:rPr>
          <w:rFonts w:asciiTheme="majorBidi" w:eastAsia="Times New Roman" w:hAnsiTheme="majorBidi" w:cstheme="majorBidi"/>
          <w:b/>
          <w:bCs/>
          <w:color w:val="000000"/>
          <w:sz w:val="24"/>
          <w:szCs w:val="24"/>
          <w:lang w:eastAsia="en-US"/>
        </w:rPr>
        <w:t>PIRKIMAS</w:t>
      </w:r>
    </w:p>
    <w:p w14:paraId="31968D73" w14:textId="77777777" w:rsidR="00D235CC" w:rsidRPr="00CC4B45" w:rsidRDefault="00D235CC" w:rsidP="00964353">
      <w:pPr>
        <w:spacing w:after="0" w:line="240" w:lineRule="auto"/>
        <w:jc w:val="center"/>
        <w:rPr>
          <w:rFonts w:asciiTheme="majorBidi" w:eastAsia="Times New Roman" w:hAnsiTheme="majorBidi" w:cstheme="majorBidi"/>
          <w:b/>
          <w:bCs/>
          <w:color w:val="000000"/>
          <w:sz w:val="24"/>
          <w:szCs w:val="24"/>
          <w:lang w:eastAsia="en-US"/>
        </w:rPr>
      </w:pPr>
    </w:p>
    <w:p w14:paraId="1F102D89" w14:textId="41D918EE" w:rsidR="00964353" w:rsidRPr="00CC4B45" w:rsidRDefault="00D235CC" w:rsidP="00D235CC">
      <w:pPr>
        <w:tabs>
          <w:tab w:val="left" w:pos="851"/>
        </w:tabs>
        <w:spacing w:after="0" w:line="240" w:lineRule="auto"/>
        <w:ind w:firstLine="567"/>
        <w:rPr>
          <w:rFonts w:asciiTheme="majorBidi" w:eastAsia="Times New Roman" w:hAnsiTheme="majorBidi" w:cstheme="majorBidi"/>
          <w:b/>
          <w:sz w:val="24"/>
          <w:szCs w:val="24"/>
          <w:lang w:eastAsia="zh-CN"/>
        </w:rPr>
      </w:pPr>
      <w:r w:rsidRPr="00CC4B45">
        <w:rPr>
          <w:rFonts w:asciiTheme="majorBidi" w:eastAsia="Times New Roman" w:hAnsiTheme="majorBidi" w:cstheme="majorBidi"/>
          <w:b/>
          <w:sz w:val="24"/>
          <w:szCs w:val="24"/>
          <w:lang w:eastAsia="zh-CN"/>
        </w:rPr>
        <w:t>1.</w:t>
      </w:r>
      <w:r w:rsidRPr="00CC4B45">
        <w:rPr>
          <w:rFonts w:asciiTheme="majorBidi" w:eastAsia="Times New Roman" w:hAnsiTheme="majorBidi" w:cstheme="majorBidi"/>
          <w:b/>
          <w:sz w:val="24"/>
          <w:szCs w:val="24"/>
          <w:lang w:eastAsia="zh-CN"/>
        </w:rPr>
        <w:tab/>
        <w:t>Informacija apie tiekėją:</w:t>
      </w:r>
    </w:p>
    <w:tbl>
      <w:tblPr>
        <w:tblStyle w:val="Lentelstinklelis2"/>
        <w:tblW w:w="0" w:type="auto"/>
        <w:tblLook w:val="04A0" w:firstRow="1" w:lastRow="0" w:firstColumn="1" w:lastColumn="0" w:noHBand="0" w:noVBand="1"/>
      </w:tblPr>
      <w:tblGrid>
        <w:gridCol w:w="5665"/>
        <w:gridCol w:w="3963"/>
      </w:tblGrid>
      <w:tr w:rsidR="00964353" w:rsidRPr="00CC4B45" w14:paraId="4BDB62A3" w14:textId="77777777" w:rsidTr="00D235CC">
        <w:tc>
          <w:tcPr>
            <w:tcW w:w="5665" w:type="dxa"/>
          </w:tcPr>
          <w:p w14:paraId="4AAFAF85" w14:textId="77777777" w:rsidR="00964353" w:rsidRPr="00CC4B45" w:rsidRDefault="00964353" w:rsidP="00D235CC">
            <w:pPr>
              <w:jc w:val="both"/>
              <w:rPr>
                <w:rFonts w:asciiTheme="majorBidi" w:hAnsiTheme="majorBidi" w:cstheme="majorBidi"/>
                <w:sz w:val="24"/>
              </w:rPr>
            </w:pPr>
            <w:r w:rsidRPr="00CC4B45">
              <w:rPr>
                <w:rFonts w:asciiTheme="majorBidi" w:hAnsiTheme="majorBidi" w:cstheme="majorBidi"/>
                <w:sz w:val="24"/>
              </w:rPr>
              <w:t>Dalyvio pavadinimas ir kodas</w:t>
            </w:r>
          </w:p>
          <w:p w14:paraId="50ED577C" w14:textId="77777777" w:rsidR="00964353" w:rsidRPr="00CC4B45" w:rsidRDefault="00964353" w:rsidP="00D235CC">
            <w:pPr>
              <w:jc w:val="both"/>
              <w:rPr>
                <w:rFonts w:asciiTheme="majorBidi" w:hAnsiTheme="majorBidi" w:cstheme="majorBidi"/>
              </w:rPr>
            </w:pPr>
            <w:r w:rsidRPr="00CC4B45">
              <w:rPr>
                <w:rFonts w:asciiTheme="majorBidi" w:hAnsiTheme="majorBidi" w:cstheme="majorBidi"/>
                <w:i/>
              </w:rPr>
              <w:t>(jei pasiūlymą pateikia tiekėjų grupė, nurodomi visų partnerių pavadinimai ir kodai)</w:t>
            </w:r>
          </w:p>
        </w:tc>
        <w:tc>
          <w:tcPr>
            <w:tcW w:w="3963" w:type="dxa"/>
          </w:tcPr>
          <w:p w14:paraId="3C42058A" w14:textId="77777777" w:rsidR="00964353" w:rsidRPr="00CC4B45" w:rsidRDefault="00964353" w:rsidP="00D235CC">
            <w:pPr>
              <w:jc w:val="both"/>
              <w:rPr>
                <w:rFonts w:asciiTheme="majorBidi" w:hAnsiTheme="majorBidi" w:cstheme="majorBidi"/>
                <w:sz w:val="24"/>
              </w:rPr>
            </w:pPr>
          </w:p>
        </w:tc>
      </w:tr>
      <w:tr w:rsidR="00964353" w:rsidRPr="00CC4B45" w14:paraId="19E0A796" w14:textId="77777777" w:rsidTr="00D235CC">
        <w:tc>
          <w:tcPr>
            <w:tcW w:w="5665" w:type="dxa"/>
          </w:tcPr>
          <w:p w14:paraId="3A63E972" w14:textId="77777777" w:rsidR="00964353" w:rsidRPr="00CC4B45" w:rsidRDefault="00964353" w:rsidP="00D235CC">
            <w:pPr>
              <w:jc w:val="both"/>
              <w:rPr>
                <w:rFonts w:asciiTheme="majorBidi" w:hAnsiTheme="majorBidi" w:cstheme="majorBidi"/>
                <w:sz w:val="24"/>
              </w:rPr>
            </w:pPr>
            <w:r w:rsidRPr="00CC4B45">
              <w:rPr>
                <w:rFonts w:asciiTheme="majorBidi" w:hAnsiTheme="majorBidi" w:cstheme="majorBidi"/>
                <w:sz w:val="24"/>
              </w:rPr>
              <w:t>Dalyvio adresas</w:t>
            </w:r>
          </w:p>
          <w:p w14:paraId="25FF9946" w14:textId="77777777" w:rsidR="00964353" w:rsidRPr="00CC4B45" w:rsidRDefault="00964353" w:rsidP="00D235CC">
            <w:pPr>
              <w:jc w:val="both"/>
              <w:rPr>
                <w:rFonts w:asciiTheme="majorBidi" w:hAnsiTheme="majorBidi" w:cstheme="majorBidi"/>
              </w:rPr>
            </w:pPr>
            <w:r w:rsidRPr="00CC4B45">
              <w:rPr>
                <w:rFonts w:asciiTheme="majorBidi" w:hAnsiTheme="majorBidi" w:cstheme="majorBidi"/>
                <w:i/>
              </w:rPr>
              <w:t>(jei pasiūlymą pateikia tiekėjų grupė, nurodomi visų partnerių adresai)</w:t>
            </w:r>
          </w:p>
        </w:tc>
        <w:tc>
          <w:tcPr>
            <w:tcW w:w="3963" w:type="dxa"/>
          </w:tcPr>
          <w:p w14:paraId="59A7EA9E" w14:textId="77777777" w:rsidR="00964353" w:rsidRPr="00CC4B45" w:rsidRDefault="00964353" w:rsidP="00D235CC">
            <w:pPr>
              <w:jc w:val="both"/>
              <w:rPr>
                <w:rFonts w:asciiTheme="majorBidi" w:hAnsiTheme="majorBidi" w:cstheme="majorBidi"/>
                <w:sz w:val="24"/>
              </w:rPr>
            </w:pPr>
          </w:p>
        </w:tc>
      </w:tr>
      <w:tr w:rsidR="00964353" w:rsidRPr="00CC4B45" w14:paraId="73C973E9" w14:textId="77777777" w:rsidTr="00D235CC">
        <w:tc>
          <w:tcPr>
            <w:tcW w:w="5665" w:type="dxa"/>
          </w:tcPr>
          <w:p w14:paraId="5A89E674" w14:textId="77777777" w:rsidR="00964353" w:rsidRPr="00CC4B45" w:rsidRDefault="00964353" w:rsidP="00D235CC">
            <w:pPr>
              <w:jc w:val="both"/>
              <w:rPr>
                <w:rFonts w:asciiTheme="majorBidi" w:hAnsiTheme="majorBidi" w:cstheme="majorBidi"/>
                <w:sz w:val="24"/>
              </w:rPr>
            </w:pPr>
            <w:r w:rsidRPr="00CC4B45">
              <w:rPr>
                <w:rFonts w:asciiTheme="majorBidi" w:hAnsiTheme="majorBidi" w:cstheme="majorBidi"/>
                <w:sz w:val="24"/>
              </w:rPr>
              <w:t>Dalyvio įgaliotas asmuo pasirašyti pasiūlymą</w:t>
            </w:r>
          </w:p>
        </w:tc>
        <w:tc>
          <w:tcPr>
            <w:tcW w:w="3963" w:type="dxa"/>
          </w:tcPr>
          <w:p w14:paraId="775ADC7C" w14:textId="77777777" w:rsidR="00964353" w:rsidRPr="00CC4B45" w:rsidRDefault="00964353" w:rsidP="00D235CC">
            <w:pPr>
              <w:jc w:val="both"/>
              <w:rPr>
                <w:rFonts w:asciiTheme="majorBidi" w:hAnsiTheme="majorBidi" w:cstheme="majorBidi"/>
                <w:sz w:val="24"/>
              </w:rPr>
            </w:pPr>
          </w:p>
        </w:tc>
      </w:tr>
      <w:tr w:rsidR="00964353" w:rsidRPr="00CC4B45" w14:paraId="31104785" w14:textId="77777777" w:rsidTr="00D235CC">
        <w:tc>
          <w:tcPr>
            <w:tcW w:w="5665" w:type="dxa"/>
          </w:tcPr>
          <w:p w14:paraId="12709D05" w14:textId="77777777" w:rsidR="00964353" w:rsidRPr="00CC4B45" w:rsidRDefault="00964353" w:rsidP="00D235CC">
            <w:pPr>
              <w:jc w:val="both"/>
              <w:rPr>
                <w:rFonts w:asciiTheme="majorBidi" w:hAnsiTheme="majorBidi" w:cstheme="majorBidi"/>
                <w:sz w:val="24"/>
              </w:rPr>
            </w:pPr>
            <w:r w:rsidRPr="00CC4B45">
              <w:rPr>
                <w:rFonts w:asciiTheme="majorBidi" w:hAnsiTheme="majorBidi" w:cstheme="majorBidi"/>
                <w:sz w:val="24"/>
              </w:rPr>
              <w:t>Dalyvio įgaliotas asmuo bendrauti pateikto pasiūlymo klausimais</w:t>
            </w:r>
          </w:p>
        </w:tc>
        <w:tc>
          <w:tcPr>
            <w:tcW w:w="3963" w:type="dxa"/>
          </w:tcPr>
          <w:p w14:paraId="05448789" w14:textId="77777777" w:rsidR="00964353" w:rsidRPr="00CC4B45" w:rsidRDefault="00964353" w:rsidP="00D235CC">
            <w:pPr>
              <w:jc w:val="both"/>
              <w:rPr>
                <w:rFonts w:asciiTheme="majorBidi" w:hAnsiTheme="majorBidi" w:cstheme="majorBidi"/>
                <w:sz w:val="24"/>
              </w:rPr>
            </w:pPr>
          </w:p>
        </w:tc>
      </w:tr>
      <w:tr w:rsidR="00964353" w:rsidRPr="00CC4B45" w14:paraId="145E2648" w14:textId="77777777" w:rsidTr="00D235CC">
        <w:tc>
          <w:tcPr>
            <w:tcW w:w="5665" w:type="dxa"/>
          </w:tcPr>
          <w:p w14:paraId="58948E5C" w14:textId="77777777" w:rsidR="00964353" w:rsidRPr="00CC4B45" w:rsidRDefault="00964353" w:rsidP="00D235CC">
            <w:pPr>
              <w:jc w:val="both"/>
              <w:rPr>
                <w:rFonts w:asciiTheme="majorBidi" w:hAnsiTheme="majorBidi" w:cstheme="majorBidi"/>
                <w:sz w:val="24"/>
              </w:rPr>
            </w:pPr>
            <w:r w:rsidRPr="00CC4B45">
              <w:rPr>
                <w:rFonts w:asciiTheme="majorBidi" w:hAnsiTheme="majorBidi" w:cstheme="majorBidi"/>
                <w:sz w:val="24"/>
              </w:rPr>
              <w:t>Dalyvio el. pašto adresas</w:t>
            </w:r>
          </w:p>
        </w:tc>
        <w:tc>
          <w:tcPr>
            <w:tcW w:w="3963" w:type="dxa"/>
          </w:tcPr>
          <w:p w14:paraId="56263F7B" w14:textId="77777777" w:rsidR="00964353" w:rsidRPr="00CC4B45" w:rsidRDefault="00964353" w:rsidP="00D235CC">
            <w:pPr>
              <w:jc w:val="both"/>
              <w:rPr>
                <w:rFonts w:asciiTheme="majorBidi" w:hAnsiTheme="majorBidi" w:cstheme="majorBidi"/>
                <w:sz w:val="24"/>
              </w:rPr>
            </w:pPr>
          </w:p>
        </w:tc>
      </w:tr>
      <w:tr w:rsidR="00964353" w:rsidRPr="00CC4B45" w14:paraId="0E98D71A" w14:textId="77777777" w:rsidTr="00D235CC">
        <w:tc>
          <w:tcPr>
            <w:tcW w:w="5665" w:type="dxa"/>
            <w:shd w:val="clear" w:color="auto" w:fill="FFFFFF"/>
          </w:tcPr>
          <w:p w14:paraId="7AEF4E67" w14:textId="77777777" w:rsidR="00964353" w:rsidRPr="00CC4B45" w:rsidRDefault="00964353" w:rsidP="00D235CC">
            <w:pPr>
              <w:jc w:val="both"/>
              <w:rPr>
                <w:rFonts w:asciiTheme="majorBidi" w:hAnsiTheme="majorBidi" w:cstheme="majorBidi"/>
                <w:sz w:val="24"/>
              </w:rPr>
            </w:pPr>
            <w:r w:rsidRPr="00CC4B45">
              <w:rPr>
                <w:rFonts w:asciiTheme="majorBidi" w:hAnsiTheme="majorBidi" w:cstheme="majorBidi"/>
                <w:sz w:val="24"/>
                <w:szCs w:val="24"/>
              </w:rPr>
              <w:t>Laimėjimo atveju, už sutarties vykdymą atsakingo asmens kontaktai (pareigos, vardas, pavardė, tel., el. p.)</w:t>
            </w:r>
          </w:p>
        </w:tc>
        <w:tc>
          <w:tcPr>
            <w:tcW w:w="3963" w:type="dxa"/>
          </w:tcPr>
          <w:p w14:paraId="499FB2BD" w14:textId="77777777" w:rsidR="00964353" w:rsidRPr="00CC4B45" w:rsidRDefault="00964353" w:rsidP="00D235CC">
            <w:pPr>
              <w:jc w:val="both"/>
              <w:rPr>
                <w:rFonts w:asciiTheme="majorBidi" w:hAnsiTheme="majorBidi" w:cstheme="majorBidi"/>
                <w:sz w:val="24"/>
              </w:rPr>
            </w:pPr>
          </w:p>
        </w:tc>
      </w:tr>
    </w:tbl>
    <w:p w14:paraId="1880BD24" w14:textId="77777777" w:rsidR="00964353" w:rsidRPr="00CC4B45" w:rsidRDefault="00964353" w:rsidP="00964353">
      <w:pPr>
        <w:spacing w:after="0" w:line="240" w:lineRule="auto"/>
        <w:jc w:val="both"/>
        <w:rPr>
          <w:rFonts w:asciiTheme="majorBidi" w:eastAsia="Times New Roman" w:hAnsiTheme="majorBidi" w:cstheme="majorBidi"/>
          <w:sz w:val="12"/>
          <w:szCs w:val="12"/>
          <w:lang w:eastAsia="zh-CN"/>
        </w:rPr>
      </w:pPr>
    </w:p>
    <w:p w14:paraId="01F3F621" w14:textId="77777777" w:rsidR="00D235CC" w:rsidRPr="00CC4B45" w:rsidRDefault="00D235CC" w:rsidP="00D235CC">
      <w:pPr>
        <w:spacing w:after="0" w:line="240" w:lineRule="auto"/>
        <w:ind w:firstLine="567"/>
        <w:jc w:val="both"/>
        <w:rPr>
          <w:rFonts w:asciiTheme="majorBidi" w:eastAsiaTheme="minorHAnsi" w:hAnsiTheme="majorBidi" w:cstheme="majorBidi"/>
          <w:i/>
          <w:iCs/>
          <w:sz w:val="24"/>
          <w:szCs w:val="24"/>
          <w:lang w:eastAsia="en-US"/>
          <w14:ligatures w14:val="standardContextual"/>
        </w:rPr>
      </w:pPr>
      <w:r w:rsidRPr="00CC4B45">
        <w:rPr>
          <w:rFonts w:asciiTheme="majorBidi" w:eastAsiaTheme="minorHAnsi" w:hAnsiTheme="majorBidi" w:cstheme="majorBidi"/>
          <w:b/>
          <w:bCs/>
          <w:sz w:val="24"/>
          <w:szCs w:val="24"/>
          <w:lang w:eastAsia="en-US"/>
          <w14:ligatures w14:val="standardContextual"/>
        </w:rPr>
        <w:t>2. Informacija apie kiekvieno tiekėjų grupės partnerio savo jėgomis numatomų atlikti įsipareigojimų dalies vertę</w:t>
      </w:r>
      <w:r w:rsidRPr="00CC4B45">
        <w:rPr>
          <w:rFonts w:asciiTheme="majorBidi" w:eastAsiaTheme="minorHAnsi" w:hAnsiTheme="majorBidi" w:cstheme="majorBidi"/>
          <w:i/>
          <w:iCs/>
          <w:sz w:val="24"/>
          <w:szCs w:val="24"/>
          <w:lang w:eastAsia="en-US"/>
          <w14:ligatures w14:val="standardContextual"/>
        </w:rPr>
        <w:t xml:space="preserve"> </w:t>
      </w:r>
      <w:r w:rsidRPr="00CC4B45">
        <w:rPr>
          <w:rFonts w:asciiTheme="majorBidi" w:eastAsiaTheme="minorHAnsi" w:hAnsiTheme="majorBidi" w:cstheme="majorBidi"/>
          <w:b/>
          <w:bCs/>
          <w:sz w:val="24"/>
          <w:szCs w:val="24"/>
          <w:lang w:eastAsia="en-US"/>
          <w14:ligatures w14:val="standardContextual"/>
        </w:rPr>
        <w:t>(</w:t>
      </w:r>
      <w:r w:rsidRPr="00CC4B45">
        <w:rPr>
          <w:rFonts w:asciiTheme="majorBidi" w:eastAsiaTheme="minorHAnsi" w:hAnsiTheme="majorBidi" w:cstheme="majorBidi"/>
          <w:i/>
          <w:iCs/>
          <w:sz w:val="24"/>
          <w:szCs w:val="24"/>
          <w:lang w:eastAsia="en-US"/>
          <w14:ligatures w14:val="standardContextual"/>
        </w:rPr>
        <w:t>pildoma, kai pasiūlymą pateikia tiekėjų grupė</w:t>
      </w:r>
      <w:r w:rsidRPr="00CC4B45">
        <w:rPr>
          <w:rFonts w:asciiTheme="majorBidi" w:eastAsiaTheme="minorHAnsi" w:hAnsiTheme="majorBidi" w:cstheme="majorBidi"/>
          <w:b/>
          <w:bCs/>
          <w:sz w:val="24"/>
          <w:szCs w:val="24"/>
          <w:lang w:eastAsia="en-U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116"/>
        <w:gridCol w:w="2935"/>
        <w:gridCol w:w="1708"/>
        <w:gridCol w:w="1452"/>
      </w:tblGrid>
      <w:tr w:rsidR="00D235CC" w:rsidRPr="00CC4B45" w14:paraId="5F2A2258" w14:textId="77777777" w:rsidTr="00D235CC">
        <w:trPr>
          <w:trHeight w:val="603"/>
        </w:trPr>
        <w:tc>
          <w:tcPr>
            <w:tcW w:w="570" w:type="dxa"/>
            <w:vMerge w:val="restart"/>
            <w:tcBorders>
              <w:top w:val="single" w:sz="4" w:space="0" w:color="auto"/>
              <w:left w:val="single" w:sz="4" w:space="0" w:color="auto"/>
              <w:bottom w:val="single" w:sz="4" w:space="0" w:color="auto"/>
              <w:right w:val="single" w:sz="4" w:space="0" w:color="auto"/>
            </w:tcBorders>
            <w:vAlign w:val="center"/>
            <w:hideMark/>
          </w:tcPr>
          <w:p w14:paraId="0735F3E2" w14:textId="77777777" w:rsidR="00D235CC" w:rsidRPr="00CC4B45" w:rsidRDefault="00D235CC" w:rsidP="00D235CC">
            <w:pPr>
              <w:spacing w:after="0"/>
              <w:jc w:val="center"/>
              <w:rPr>
                <w:rFonts w:asciiTheme="majorBidi" w:eastAsia="Calibri" w:hAnsiTheme="majorBidi" w:cstheme="majorBidi"/>
                <w:b/>
                <w:kern w:val="2"/>
                <w:sz w:val="24"/>
                <w:szCs w:val="24"/>
                <w:lang w:eastAsia="en-US"/>
                <w14:ligatures w14:val="standardContextual"/>
              </w:rPr>
            </w:pPr>
            <w:r w:rsidRPr="00CC4B45">
              <w:rPr>
                <w:rFonts w:asciiTheme="majorBidi" w:eastAsia="Calibri" w:hAnsiTheme="majorBidi" w:cstheme="majorBidi"/>
                <w:b/>
                <w:kern w:val="2"/>
                <w:sz w:val="24"/>
                <w:szCs w:val="24"/>
                <w:lang w:eastAsia="en-US"/>
                <w14:ligatures w14:val="standardContextual"/>
              </w:rPr>
              <w:t>Eil. Nr.</w:t>
            </w:r>
          </w:p>
        </w:tc>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3BD9D8CE" w14:textId="77777777" w:rsidR="00D235CC" w:rsidRPr="00CC4B45" w:rsidRDefault="00D235CC" w:rsidP="00D235CC">
            <w:pPr>
              <w:spacing w:after="0"/>
              <w:jc w:val="center"/>
              <w:rPr>
                <w:rFonts w:asciiTheme="majorBidi" w:eastAsia="Calibri" w:hAnsiTheme="majorBidi" w:cstheme="majorBidi"/>
                <w:b/>
                <w:kern w:val="2"/>
                <w:sz w:val="24"/>
                <w:szCs w:val="24"/>
                <w:lang w:eastAsia="en-US"/>
                <w14:ligatures w14:val="standardContextual"/>
              </w:rPr>
            </w:pPr>
            <w:r w:rsidRPr="00CC4B45">
              <w:rPr>
                <w:rFonts w:asciiTheme="majorBidi" w:eastAsia="Calibri" w:hAnsiTheme="majorBidi" w:cstheme="majorBidi"/>
                <w:b/>
                <w:kern w:val="2"/>
                <w:sz w:val="24"/>
                <w:szCs w:val="24"/>
                <w:lang w:eastAsia="en-US"/>
                <w14:ligatures w14:val="standardContextual"/>
              </w:rPr>
              <w:t>Partnerio pavadinimas</w:t>
            </w:r>
          </w:p>
        </w:tc>
        <w:tc>
          <w:tcPr>
            <w:tcW w:w="2935" w:type="dxa"/>
            <w:vMerge w:val="restart"/>
            <w:tcBorders>
              <w:top w:val="single" w:sz="4" w:space="0" w:color="auto"/>
              <w:left w:val="single" w:sz="4" w:space="0" w:color="auto"/>
              <w:bottom w:val="single" w:sz="4" w:space="0" w:color="auto"/>
              <w:right w:val="single" w:sz="4" w:space="0" w:color="auto"/>
            </w:tcBorders>
            <w:vAlign w:val="center"/>
            <w:hideMark/>
          </w:tcPr>
          <w:p w14:paraId="2F5F2E0B" w14:textId="77777777" w:rsidR="00D235CC" w:rsidRPr="00CC4B45" w:rsidRDefault="00D235CC" w:rsidP="00D235CC">
            <w:pPr>
              <w:spacing w:after="0"/>
              <w:jc w:val="center"/>
              <w:rPr>
                <w:rFonts w:asciiTheme="majorBidi" w:eastAsia="Calibri" w:hAnsiTheme="majorBidi" w:cstheme="majorBidi"/>
                <w:b/>
                <w:kern w:val="2"/>
                <w:sz w:val="24"/>
                <w:szCs w:val="24"/>
                <w:lang w:eastAsia="en-US"/>
                <w14:ligatures w14:val="standardContextual"/>
              </w:rPr>
            </w:pPr>
            <w:r w:rsidRPr="00CC4B45">
              <w:rPr>
                <w:rFonts w:asciiTheme="majorBidi" w:eastAsia="Calibri" w:hAnsiTheme="majorBidi" w:cstheme="majorBidi"/>
                <w:b/>
                <w:kern w:val="2"/>
                <w:sz w:val="24"/>
                <w:szCs w:val="24"/>
                <w:lang w:eastAsia="en-US"/>
                <w14:ligatures w14:val="standardContextual"/>
              </w:rPr>
              <w:t xml:space="preserve">Numatomi atlikti įsipareigojimai </w:t>
            </w:r>
          </w:p>
        </w:tc>
        <w:tc>
          <w:tcPr>
            <w:tcW w:w="3160" w:type="dxa"/>
            <w:gridSpan w:val="2"/>
            <w:tcBorders>
              <w:top w:val="single" w:sz="4" w:space="0" w:color="auto"/>
              <w:left w:val="single" w:sz="4" w:space="0" w:color="auto"/>
              <w:bottom w:val="single" w:sz="4" w:space="0" w:color="auto"/>
              <w:right w:val="single" w:sz="4" w:space="0" w:color="auto"/>
            </w:tcBorders>
            <w:vAlign w:val="center"/>
            <w:hideMark/>
          </w:tcPr>
          <w:p w14:paraId="71763708" w14:textId="77777777" w:rsidR="00D235CC" w:rsidRPr="00CC4B45" w:rsidRDefault="00D235CC" w:rsidP="00D235CC">
            <w:pPr>
              <w:spacing w:after="0"/>
              <w:jc w:val="center"/>
              <w:rPr>
                <w:rFonts w:asciiTheme="majorBidi" w:eastAsia="Calibri" w:hAnsiTheme="majorBidi" w:cstheme="majorBidi"/>
                <w:b/>
                <w:kern w:val="2"/>
                <w:sz w:val="24"/>
                <w:szCs w:val="24"/>
                <w:lang w:eastAsia="en-US"/>
                <w14:ligatures w14:val="standardContextual"/>
              </w:rPr>
            </w:pPr>
            <w:r w:rsidRPr="00CC4B45">
              <w:rPr>
                <w:rFonts w:asciiTheme="majorBidi" w:eastAsia="Calibri" w:hAnsiTheme="majorBidi" w:cstheme="majorBidi"/>
                <w:b/>
                <w:kern w:val="2"/>
                <w:sz w:val="24"/>
                <w:szCs w:val="24"/>
                <w:lang w:eastAsia="en-US"/>
                <w14:ligatures w14:val="standardContextual"/>
              </w:rPr>
              <w:t>Partnerio įsipareigojimų dalies vertė pasiūlymo kainoje*</w:t>
            </w:r>
          </w:p>
        </w:tc>
      </w:tr>
      <w:tr w:rsidR="00D235CC" w:rsidRPr="00CC4B45" w14:paraId="1C9F96F3" w14:textId="77777777" w:rsidTr="00D235CC">
        <w:trPr>
          <w:trHeight w:val="193"/>
        </w:trPr>
        <w:tc>
          <w:tcPr>
            <w:tcW w:w="570" w:type="dxa"/>
            <w:vMerge/>
            <w:tcBorders>
              <w:top w:val="single" w:sz="4" w:space="0" w:color="auto"/>
              <w:left w:val="single" w:sz="4" w:space="0" w:color="auto"/>
              <w:bottom w:val="single" w:sz="4" w:space="0" w:color="auto"/>
              <w:right w:val="single" w:sz="4" w:space="0" w:color="auto"/>
            </w:tcBorders>
            <w:vAlign w:val="center"/>
            <w:hideMark/>
          </w:tcPr>
          <w:p w14:paraId="6E746E4C" w14:textId="77777777" w:rsidR="00D235CC" w:rsidRPr="00CC4B45" w:rsidRDefault="00D235CC" w:rsidP="00D235CC">
            <w:pPr>
              <w:spacing w:after="0"/>
              <w:rPr>
                <w:rFonts w:asciiTheme="majorBidi" w:eastAsia="Calibri" w:hAnsiTheme="majorBidi" w:cstheme="majorBidi"/>
                <w:b/>
                <w:kern w:val="2"/>
                <w:sz w:val="24"/>
                <w:szCs w:val="24"/>
                <w:lang w:eastAsia="en-US"/>
                <w14:ligatures w14:val="standardContextual"/>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14:paraId="03B83BC5" w14:textId="77777777" w:rsidR="00D235CC" w:rsidRPr="00CC4B45" w:rsidRDefault="00D235CC" w:rsidP="00D235CC">
            <w:pPr>
              <w:spacing w:after="0"/>
              <w:rPr>
                <w:rFonts w:asciiTheme="majorBidi" w:eastAsia="Calibri" w:hAnsiTheme="majorBidi" w:cstheme="majorBidi"/>
                <w:b/>
                <w:kern w:val="2"/>
                <w:sz w:val="24"/>
                <w:szCs w:val="24"/>
                <w:lang w:eastAsia="en-US"/>
                <w14:ligatures w14:val="standardContextual"/>
              </w:rPr>
            </w:pPr>
          </w:p>
        </w:tc>
        <w:tc>
          <w:tcPr>
            <w:tcW w:w="2935" w:type="dxa"/>
            <w:vMerge/>
            <w:tcBorders>
              <w:top w:val="single" w:sz="4" w:space="0" w:color="auto"/>
              <w:left w:val="single" w:sz="4" w:space="0" w:color="auto"/>
              <w:bottom w:val="single" w:sz="4" w:space="0" w:color="auto"/>
              <w:right w:val="single" w:sz="4" w:space="0" w:color="auto"/>
            </w:tcBorders>
            <w:vAlign w:val="center"/>
            <w:hideMark/>
          </w:tcPr>
          <w:p w14:paraId="4DD9A63E" w14:textId="77777777" w:rsidR="00D235CC" w:rsidRPr="00CC4B45" w:rsidRDefault="00D235CC" w:rsidP="00D235CC">
            <w:pPr>
              <w:spacing w:after="0"/>
              <w:rPr>
                <w:rFonts w:asciiTheme="majorBidi" w:eastAsia="Calibri" w:hAnsiTheme="majorBidi" w:cstheme="majorBidi"/>
                <w:b/>
                <w:kern w:val="2"/>
                <w:sz w:val="24"/>
                <w:szCs w:val="24"/>
                <w:lang w:eastAsia="en-US"/>
                <w14:ligatures w14:val="standardContextual"/>
              </w:rPr>
            </w:pPr>
          </w:p>
        </w:tc>
        <w:tc>
          <w:tcPr>
            <w:tcW w:w="1708" w:type="dxa"/>
            <w:tcBorders>
              <w:top w:val="single" w:sz="4" w:space="0" w:color="auto"/>
              <w:left w:val="single" w:sz="4" w:space="0" w:color="auto"/>
              <w:bottom w:val="single" w:sz="4" w:space="0" w:color="auto"/>
              <w:right w:val="single" w:sz="4" w:space="0" w:color="auto"/>
            </w:tcBorders>
            <w:hideMark/>
          </w:tcPr>
          <w:p w14:paraId="31CB82C6" w14:textId="77777777" w:rsidR="00D235CC" w:rsidRPr="00CC4B45" w:rsidRDefault="00D235CC" w:rsidP="00D235CC">
            <w:pPr>
              <w:spacing w:after="0"/>
              <w:jc w:val="center"/>
              <w:rPr>
                <w:rFonts w:asciiTheme="majorBidi" w:eastAsia="Calibri" w:hAnsiTheme="majorBidi" w:cstheme="majorBidi"/>
                <w:b/>
                <w:kern w:val="2"/>
                <w:sz w:val="24"/>
                <w:szCs w:val="24"/>
                <w:lang w:eastAsia="en-US"/>
                <w14:ligatures w14:val="standardContextual"/>
              </w:rPr>
            </w:pPr>
            <w:r w:rsidRPr="00CC4B45">
              <w:rPr>
                <w:rFonts w:asciiTheme="majorBidi" w:eastAsia="Calibri" w:hAnsiTheme="majorBidi" w:cstheme="majorBidi"/>
                <w:b/>
                <w:kern w:val="2"/>
                <w:sz w:val="24"/>
                <w:szCs w:val="24"/>
                <w:lang w:eastAsia="en-US"/>
                <w14:ligatures w14:val="standardContextual"/>
              </w:rPr>
              <w:t>EUR (su PVM)</w:t>
            </w:r>
          </w:p>
        </w:tc>
        <w:tc>
          <w:tcPr>
            <w:tcW w:w="1452" w:type="dxa"/>
            <w:tcBorders>
              <w:top w:val="single" w:sz="4" w:space="0" w:color="auto"/>
              <w:left w:val="single" w:sz="4" w:space="0" w:color="auto"/>
              <w:bottom w:val="single" w:sz="4" w:space="0" w:color="auto"/>
              <w:right w:val="single" w:sz="4" w:space="0" w:color="auto"/>
            </w:tcBorders>
            <w:hideMark/>
          </w:tcPr>
          <w:p w14:paraId="6764AF22" w14:textId="77777777" w:rsidR="00D235CC" w:rsidRPr="00CC4B45" w:rsidRDefault="00D235CC" w:rsidP="00D235CC">
            <w:pPr>
              <w:spacing w:after="0"/>
              <w:jc w:val="center"/>
              <w:rPr>
                <w:rFonts w:asciiTheme="majorBidi" w:eastAsia="Calibri" w:hAnsiTheme="majorBidi" w:cstheme="majorBidi"/>
                <w:b/>
                <w:kern w:val="2"/>
                <w:sz w:val="24"/>
                <w:szCs w:val="24"/>
                <w:lang w:eastAsia="en-US"/>
                <w14:ligatures w14:val="standardContextual"/>
              </w:rPr>
            </w:pPr>
            <w:r w:rsidRPr="00CC4B45">
              <w:rPr>
                <w:rFonts w:asciiTheme="majorBidi" w:eastAsia="Calibri" w:hAnsiTheme="majorBidi" w:cstheme="majorBidi"/>
                <w:b/>
                <w:kern w:val="2"/>
                <w:sz w:val="24"/>
                <w:szCs w:val="24"/>
                <w:lang w:eastAsia="en-US"/>
                <w14:ligatures w14:val="standardContextual"/>
              </w:rPr>
              <w:t>Proc.</w:t>
            </w:r>
          </w:p>
        </w:tc>
      </w:tr>
      <w:tr w:rsidR="00D235CC" w:rsidRPr="00CC4B45" w14:paraId="4671A5CE" w14:textId="77777777" w:rsidTr="00D235CC">
        <w:trPr>
          <w:trHeight w:val="128"/>
        </w:trPr>
        <w:tc>
          <w:tcPr>
            <w:tcW w:w="570" w:type="dxa"/>
            <w:tcBorders>
              <w:top w:val="single" w:sz="4" w:space="0" w:color="auto"/>
              <w:left w:val="single" w:sz="4" w:space="0" w:color="auto"/>
              <w:bottom w:val="single" w:sz="4" w:space="0" w:color="auto"/>
              <w:right w:val="single" w:sz="4" w:space="0" w:color="auto"/>
            </w:tcBorders>
            <w:hideMark/>
          </w:tcPr>
          <w:p w14:paraId="316EBBD3"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r w:rsidRPr="00CC4B45">
              <w:rPr>
                <w:rFonts w:asciiTheme="majorBidi" w:eastAsia="Calibri" w:hAnsiTheme="majorBidi" w:cstheme="majorBidi"/>
                <w:kern w:val="2"/>
                <w:sz w:val="24"/>
                <w:szCs w:val="24"/>
                <w:lang w:eastAsia="en-US"/>
                <w14:ligatures w14:val="standardContextual"/>
              </w:rPr>
              <w:t>1.</w:t>
            </w:r>
          </w:p>
        </w:tc>
        <w:tc>
          <w:tcPr>
            <w:tcW w:w="3116" w:type="dxa"/>
            <w:tcBorders>
              <w:top w:val="single" w:sz="4" w:space="0" w:color="auto"/>
              <w:left w:val="single" w:sz="4" w:space="0" w:color="auto"/>
              <w:bottom w:val="single" w:sz="4" w:space="0" w:color="auto"/>
              <w:right w:val="single" w:sz="4" w:space="0" w:color="auto"/>
            </w:tcBorders>
            <w:hideMark/>
          </w:tcPr>
          <w:p w14:paraId="00285570" w14:textId="77777777" w:rsidR="00D235CC" w:rsidRPr="00CC4B45" w:rsidRDefault="00D235CC" w:rsidP="00D235CC">
            <w:pPr>
              <w:spacing w:after="0"/>
              <w:jc w:val="both"/>
              <w:rPr>
                <w:rFonts w:asciiTheme="majorBidi" w:eastAsia="Calibri" w:hAnsiTheme="majorBidi" w:cstheme="majorBidi"/>
                <w:i/>
                <w:iCs/>
                <w:kern w:val="2"/>
                <w:sz w:val="24"/>
                <w:szCs w:val="24"/>
                <w:lang w:eastAsia="en-US"/>
                <w14:ligatures w14:val="standardContextual"/>
              </w:rPr>
            </w:pPr>
            <w:r w:rsidRPr="00CC4B45">
              <w:rPr>
                <w:rFonts w:asciiTheme="majorBidi" w:eastAsia="Calibri" w:hAnsiTheme="majorBidi" w:cstheme="majorBidi"/>
                <w:i/>
                <w:iCs/>
                <w:kern w:val="2"/>
                <w:sz w:val="24"/>
                <w:szCs w:val="24"/>
                <w:lang w:eastAsia="en-US"/>
                <w14:ligatures w14:val="standardContextual"/>
              </w:rPr>
              <w:t>Pildo tiekėjas, jei pasiūlymą teikia tiekėjų grupė</w:t>
            </w:r>
          </w:p>
        </w:tc>
        <w:tc>
          <w:tcPr>
            <w:tcW w:w="2935" w:type="dxa"/>
            <w:tcBorders>
              <w:top w:val="single" w:sz="4" w:space="0" w:color="auto"/>
              <w:left w:val="single" w:sz="4" w:space="0" w:color="auto"/>
              <w:bottom w:val="single" w:sz="4" w:space="0" w:color="auto"/>
              <w:right w:val="single" w:sz="4" w:space="0" w:color="auto"/>
            </w:tcBorders>
          </w:tcPr>
          <w:p w14:paraId="26625D9D"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c>
          <w:tcPr>
            <w:tcW w:w="1708" w:type="dxa"/>
            <w:tcBorders>
              <w:top w:val="single" w:sz="4" w:space="0" w:color="auto"/>
              <w:left w:val="single" w:sz="4" w:space="0" w:color="auto"/>
              <w:bottom w:val="single" w:sz="4" w:space="0" w:color="auto"/>
              <w:right w:val="single" w:sz="4" w:space="0" w:color="auto"/>
            </w:tcBorders>
          </w:tcPr>
          <w:p w14:paraId="26AE2528"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c>
          <w:tcPr>
            <w:tcW w:w="1452" w:type="dxa"/>
            <w:tcBorders>
              <w:top w:val="single" w:sz="4" w:space="0" w:color="auto"/>
              <w:left w:val="single" w:sz="4" w:space="0" w:color="auto"/>
              <w:bottom w:val="single" w:sz="4" w:space="0" w:color="auto"/>
              <w:right w:val="single" w:sz="4" w:space="0" w:color="auto"/>
            </w:tcBorders>
          </w:tcPr>
          <w:p w14:paraId="01D43E96"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r>
      <w:tr w:rsidR="00D235CC" w:rsidRPr="00CC4B45" w14:paraId="238F848E" w14:textId="77777777" w:rsidTr="00D235CC">
        <w:trPr>
          <w:trHeight w:val="145"/>
        </w:trPr>
        <w:tc>
          <w:tcPr>
            <w:tcW w:w="570" w:type="dxa"/>
            <w:tcBorders>
              <w:top w:val="single" w:sz="4" w:space="0" w:color="auto"/>
              <w:left w:val="single" w:sz="4" w:space="0" w:color="auto"/>
              <w:bottom w:val="single" w:sz="4" w:space="0" w:color="auto"/>
              <w:right w:val="single" w:sz="4" w:space="0" w:color="auto"/>
            </w:tcBorders>
            <w:hideMark/>
          </w:tcPr>
          <w:p w14:paraId="10F2BB37"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r w:rsidRPr="00CC4B45">
              <w:rPr>
                <w:rFonts w:asciiTheme="majorBidi" w:eastAsia="Calibri" w:hAnsiTheme="majorBidi" w:cstheme="majorBidi"/>
                <w:kern w:val="2"/>
                <w:sz w:val="24"/>
                <w:szCs w:val="24"/>
                <w:lang w:eastAsia="en-US"/>
                <w14:ligatures w14:val="standardContextual"/>
              </w:rPr>
              <w:t>...</w:t>
            </w:r>
          </w:p>
        </w:tc>
        <w:tc>
          <w:tcPr>
            <w:tcW w:w="3116" w:type="dxa"/>
            <w:tcBorders>
              <w:top w:val="single" w:sz="4" w:space="0" w:color="auto"/>
              <w:left w:val="single" w:sz="4" w:space="0" w:color="auto"/>
              <w:bottom w:val="single" w:sz="4" w:space="0" w:color="auto"/>
              <w:right w:val="single" w:sz="4" w:space="0" w:color="auto"/>
            </w:tcBorders>
          </w:tcPr>
          <w:p w14:paraId="4B04DC43"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c>
          <w:tcPr>
            <w:tcW w:w="2935" w:type="dxa"/>
            <w:tcBorders>
              <w:top w:val="single" w:sz="4" w:space="0" w:color="auto"/>
              <w:left w:val="single" w:sz="4" w:space="0" w:color="auto"/>
              <w:bottom w:val="single" w:sz="4" w:space="0" w:color="auto"/>
              <w:right w:val="single" w:sz="4" w:space="0" w:color="auto"/>
            </w:tcBorders>
          </w:tcPr>
          <w:p w14:paraId="1482C16C"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c>
          <w:tcPr>
            <w:tcW w:w="1708" w:type="dxa"/>
            <w:tcBorders>
              <w:top w:val="single" w:sz="4" w:space="0" w:color="auto"/>
              <w:left w:val="single" w:sz="4" w:space="0" w:color="auto"/>
              <w:bottom w:val="single" w:sz="4" w:space="0" w:color="auto"/>
              <w:right w:val="single" w:sz="4" w:space="0" w:color="auto"/>
            </w:tcBorders>
          </w:tcPr>
          <w:p w14:paraId="7742FFDB"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c>
          <w:tcPr>
            <w:tcW w:w="1452" w:type="dxa"/>
            <w:tcBorders>
              <w:top w:val="single" w:sz="4" w:space="0" w:color="auto"/>
              <w:left w:val="single" w:sz="4" w:space="0" w:color="auto"/>
              <w:bottom w:val="single" w:sz="4" w:space="0" w:color="auto"/>
              <w:right w:val="single" w:sz="4" w:space="0" w:color="auto"/>
            </w:tcBorders>
          </w:tcPr>
          <w:p w14:paraId="605E7A87"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r>
    </w:tbl>
    <w:p w14:paraId="53DD0A8F" w14:textId="77777777" w:rsidR="00D235CC" w:rsidRPr="00CC4B45" w:rsidRDefault="00D235CC" w:rsidP="00D235CC">
      <w:pPr>
        <w:spacing w:after="0" w:line="240" w:lineRule="auto"/>
        <w:rPr>
          <w:rFonts w:asciiTheme="majorBidi" w:eastAsiaTheme="minorHAnsi" w:hAnsiTheme="majorBidi" w:cstheme="majorBidi"/>
          <w:i/>
          <w:iCs/>
          <w:sz w:val="24"/>
          <w:szCs w:val="24"/>
          <w:lang w:eastAsia="en-US"/>
          <w14:ligatures w14:val="standardContextual"/>
        </w:rPr>
      </w:pPr>
      <w:r w:rsidRPr="00CC4B45">
        <w:rPr>
          <w:rFonts w:asciiTheme="majorBidi" w:eastAsiaTheme="minorHAnsi" w:hAnsiTheme="majorBidi" w:cstheme="majorBidi"/>
          <w:i/>
          <w:iCs/>
          <w:sz w:val="24"/>
          <w:szCs w:val="24"/>
          <w:lang w:eastAsia="en-US"/>
          <w14:ligatures w14:val="standardContextual"/>
        </w:rPr>
        <w:t xml:space="preserve">Pastaba*. Tiekėjas įsipareigojimų dalies laukelį </w:t>
      </w:r>
      <w:r w:rsidRPr="00CC4B45">
        <w:rPr>
          <w:rFonts w:asciiTheme="majorBidi" w:eastAsiaTheme="minorHAnsi" w:hAnsiTheme="majorBidi" w:cstheme="majorBidi"/>
          <w:b/>
          <w:bCs/>
          <w:i/>
          <w:iCs/>
          <w:sz w:val="24"/>
          <w:szCs w:val="24"/>
          <w:u w:val="single"/>
          <w:lang w:eastAsia="en-US"/>
          <w14:ligatures w14:val="standardContextual"/>
        </w:rPr>
        <w:t>privalo</w:t>
      </w:r>
      <w:r w:rsidRPr="00CC4B45">
        <w:rPr>
          <w:rFonts w:asciiTheme="majorBidi" w:eastAsiaTheme="minorHAnsi" w:hAnsiTheme="majorBidi" w:cstheme="majorBidi"/>
          <w:i/>
          <w:iCs/>
          <w:sz w:val="24"/>
          <w:szCs w:val="24"/>
          <w:lang w:eastAsia="en-US"/>
          <w14:ligatures w14:val="standardContextual"/>
        </w:rPr>
        <w:t xml:space="preserve"> užpildyti pasirinktinai eurais ar procentais.</w:t>
      </w:r>
    </w:p>
    <w:p w14:paraId="33DB892B" w14:textId="50A0FBEF" w:rsidR="00D235CC" w:rsidRPr="00CC4B45" w:rsidRDefault="00D235CC" w:rsidP="00964353">
      <w:pPr>
        <w:suppressAutoHyphens/>
        <w:spacing w:after="0" w:line="240" w:lineRule="auto"/>
        <w:ind w:firstLine="567"/>
        <w:jc w:val="both"/>
        <w:rPr>
          <w:rFonts w:asciiTheme="majorBidi" w:eastAsia="Times New Roman" w:hAnsiTheme="majorBidi" w:cstheme="majorBidi"/>
          <w:b/>
          <w:bCs/>
          <w:sz w:val="24"/>
          <w:szCs w:val="24"/>
          <w:lang w:eastAsia="zh-CN"/>
        </w:rPr>
      </w:pPr>
    </w:p>
    <w:p w14:paraId="0B71BFC6" w14:textId="77777777" w:rsidR="00D235CC" w:rsidRPr="00CC4B45" w:rsidRDefault="00D235CC" w:rsidP="00D235CC">
      <w:pPr>
        <w:spacing w:after="0" w:line="240" w:lineRule="auto"/>
        <w:ind w:firstLine="567"/>
        <w:jc w:val="both"/>
        <w:rPr>
          <w:rFonts w:asciiTheme="majorBidi" w:eastAsiaTheme="minorHAnsi" w:hAnsiTheme="majorBidi" w:cstheme="majorBidi"/>
          <w:b/>
          <w:bCs/>
          <w:sz w:val="24"/>
          <w:szCs w:val="24"/>
          <w:lang w:eastAsia="en-US"/>
          <w14:ligatures w14:val="standardContextual"/>
        </w:rPr>
      </w:pPr>
      <w:r w:rsidRPr="00CC4B45">
        <w:rPr>
          <w:rFonts w:asciiTheme="majorBidi" w:eastAsiaTheme="minorHAnsi" w:hAnsiTheme="majorBidi" w:cstheme="majorBidi"/>
          <w:b/>
          <w:bCs/>
          <w:sz w:val="24"/>
          <w:szCs w:val="24"/>
          <w:lang w:eastAsia="en-US"/>
          <w14:ligatures w14:val="standardContextual"/>
        </w:rPr>
        <w:t>3. Kiti žinomi subtiekėjai, kurie bus pasitelkti vykdant pirkimo sutartį ir kurių pajėgumais nesiremiama įrodinėjant kvalifikacijos atitikties (</w:t>
      </w:r>
      <w:r w:rsidRPr="00CC4B45">
        <w:rPr>
          <w:rFonts w:asciiTheme="majorBidi" w:eastAsiaTheme="minorHAnsi" w:hAnsiTheme="majorBidi" w:cstheme="majorBidi"/>
          <w:i/>
          <w:iCs/>
          <w:sz w:val="24"/>
          <w:szCs w:val="24"/>
          <w:lang w:eastAsia="en-US"/>
          <w14:ligatures w14:val="standardContextual"/>
        </w:rPr>
        <w:t>nurodomi visi subtiekėjai kurių pajėgumais tiekėjas nesirems</w:t>
      </w:r>
      <w:r w:rsidRPr="00CC4B45">
        <w:rPr>
          <w:rFonts w:asciiTheme="majorBidi" w:eastAsiaTheme="minorHAnsi" w:hAnsiTheme="majorBidi" w:cstheme="majorBidi"/>
          <w:b/>
          <w:bCs/>
          <w:sz w:val="24"/>
          <w:szCs w:val="24"/>
          <w:lang w:eastAsia="en-U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15"/>
        <w:gridCol w:w="2934"/>
        <w:gridCol w:w="2108"/>
        <w:gridCol w:w="1053"/>
      </w:tblGrid>
      <w:tr w:rsidR="00D235CC" w:rsidRPr="00CC4B45" w14:paraId="7997C46F" w14:textId="77777777" w:rsidTr="00D235CC">
        <w:trPr>
          <w:trHeight w:val="526"/>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25D6B359" w14:textId="77777777" w:rsidR="00D235CC" w:rsidRPr="00CC4B45" w:rsidRDefault="00D235CC" w:rsidP="00D235CC">
            <w:pPr>
              <w:spacing w:after="0"/>
              <w:jc w:val="center"/>
              <w:rPr>
                <w:rFonts w:asciiTheme="majorBidi" w:eastAsia="Calibri" w:hAnsiTheme="majorBidi" w:cstheme="majorBidi"/>
                <w:b/>
                <w:kern w:val="2"/>
                <w:sz w:val="24"/>
                <w:szCs w:val="24"/>
                <w:lang w:eastAsia="en-US"/>
                <w14:ligatures w14:val="standardContextual"/>
              </w:rPr>
            </w:pPr>
            <w:r w:rsidRPr="00CC4B45">
              <w:rPr>
                <w:rFonts w:asciiTheme="majorBidi" w:eastAsia="Calibri" w:hAnsiTheme="majorBidi" w:cstheme="majorBidi"/>
                <w:b/>
                <w:kern w:val="2"/>
                <w:sz w:val="24"/>
                <w:szCs w:val="24"/>
                <w:lang w:eastAsia="en-US"/>
                <w14:ligatures w14:val="standardContextual"/>
              </w:rPr>
              <w:t>Eil. Nr.</w:t>
            </w:r>
          </w:p>
        </w:tc>
        <w:tc>
          <w:tcPr>
            <w:tcW w:w="3115" w:type="dxa"/>
            <w:vMerge w:val="restart"/>
            <w:tcBorders>
              <w:top w:val="single" w:sz="4" w:space="0" w:color="auto"/>
              <w:left w:val="single" w:sz="4" w:space="0" w:color="auto"/>
              <w:bottom w:val="single" w:sz="4" w:space="0" w:color="auto"/>
              <w:right w:val="single" w:sz="4" w:space="0" w:color="auto"/>
            </w:tcBorders>
            <w:vAlign w:val="center"/>
            <w:hideMark/>
          </w:tcPr>
          <w:p w14:paraId="38AB1B73" w14:textId="77777777" w:rsidR="00D235CC" w:rsidRPr="00CC4B45" w:rsidRDefault="00D235CC" w:rsidP="00D235CC">
            <w:pPr>
              <w:spacing w:after="0"/>
              <w:jc w:val="center"/>
              <w:rPr>
                <w:rFonts w:asciiTheme="majorBidi" w:eastAsia="Calibri" w:hAnsiTheme="majorBidi" w:cstheme="majorBidi"/>
                <w:b/>
                <w:kern w:val="2"/>
                <w:sz w:val="24"/>
                <w:szCs w:val="24"/>
                <w:lang w:eastAsia="en-US"/>
                <w14:ligatures w14:val="standardContextual"/>
              </w:rPr>
            </w:pPr>
            <w:r w:rsidRPr="00CC4B45">
              <w:rPr>
                <w:rFonts w:asciiTheme="majorBidi" w:eastAsia="Calibri" w:hAnsiTheme="majorBidi" w:cstheme="majorBidi"/>
                <w:b/>
                <w:kern w:val="2"/>
                <w:sz w:val="24"/>
                <w:szCs w:val="24"/>
                <w:lang w:eastAsia="en-US"/>
                <w14:ligatures w14:val="standardContextual"/>
              </w:rPr>
              <w:t>Pavadinimas, kodas ir adresas</w:t>
            </w:r>
          </w:p>
        </w:tc>
        <w:tc>
          <w:tcPr>
            <w:tcW w:w="2934" w:type="dxa"/>
            <w:vMerge w:val="restart"/>
            <w:tcBorders>
              <w:top w:val="single" w:sz="4" w:space="0" w:color="auto"/>
              <w:left w:val="single" w:sz="4" w:space="0" w:color="auto"/>
              <w:bottom w:val="single" w:sz="4" w:space="0" w:color="auto"/>
              <w:right w:val="single" w:sz="4" w:space="0" w:color="auto"/>
            </w:tcBorders>
            <w:vAlign w:val="center"/>
            <w:hideMark/>
          </w:tcPr>
          <w:p w14:paraId="1748D482" w14:textId="77777777" w:rsidR="00D235CC" w:rsidRPr="00CC4B45" w:rsidRDefault="00D235CC" w:rsidP="00D235CC">
            <w:pPr>
              <w:spacing w:after="0"/>
              <w:jc w:val="center"/>
              <w:rPr>
                <w:rFonts w:asciiTheme="majorBidi" w:eastAsia="Calibri" w:hAnsiTheme="majorBidi" w:cstheme="majorBidi"/>
                <w:b/>
                <w:kern w:val="2"/>
                <w:sz w:val="24"/>
                <w:szCs w:val="24"/>
                <w:lang w:eastAsia="en-US"/>
                <w14:ligatures w14:val="standardContextual"/>
              </w:rPr>
            </w:pPr>
            <w:r w:rsidRPr="00CC4B45">
              <w:rPr>
                <w:rFonts w:asciiTheme="majorBidi" w:eastAsia="Calibri" w:hAnsiTheme="majorBidi" w:cstheme="majorBidi"/>
                <w:b/>
                <w:kern w:val="2"/>
                <w:sz w:val="24"/>
                <w:szCs w:val="24"/>
                <w:lang w:eastAsia="en-US"/>
                <w14:ligatures w14:val="standardContextual"/>
              </w:rPr>
              <w:t xml:space="preserve">Numatomi atlikti įsipareigojimai </w:t>
            </w:r>
          </w:p>
        </w:tc>
        <w:tc>
          <w:tcPr>
            <w:tcW w:w="3161" w:type="dxa"/>
            <w:gridSpan w:val="2"/>
            <w:tcBorders>
              <w:top w:val="single" w:sz="4" w:space="0" w:color="auto"/>
              <w:left w:val="single" w:sz="4" w:space="0" w:color="auto"/>
              <w:bottom w:val="single" w:sz="4" w:space="0" w:color="auto"/>
              <w:right w:val="single" w:sz="4" w:space="0" w:color="auto"/>
            </w:tcBorders>
            <w:vAlign w:val="center"/>
            <w:hideMark/>
          </w:tcPr>
          <w:p w14:paraId="600D4EE0" w14:textId="77777777" w:rsidR="00D235CC" w:rsidRPr="00CC4B45" w:rsidRDefault="00D235CC" w:rsidP="00D235CC">
            <w:pPr>
              <w:spacing w:after="0"/>
              <w:jc w:val="center"/>
              <w:rPr>
                <w:rFonts w:asciiTheme="majorBidi" w:eastAsia="Calibri" w:hAnsiTheme="majorBidi" w:cstheme="majorBidi"/>
                <w:b/>
                <w:kern w:val="2"/>
                <w:sz w:val="24"/>
                <w:szCs w:val="24"/>
                <w:lang w:eastAsia="en-US"/>
                <w14:ligatures w14:val="standardContextual"/>
              </w:rPr>
            </w:pPr>
            <w:r w:rsidRPr="00CC4B45">
              <w:rPr>
                <w:rFonts w:asciiTheme="majorBidi" w:eastAsia="Calibri" w:hAnsiTheme="majorBidi" w:cstheme="majorBidi"/>
                <w:b/>
                <w:kern w:val="2"/>
                <w:sz w:val="24"/>
                <w:szCs w:val="24"/>
                <w:lang w:eastAsia="en-US"/>
                <w14:ligatures w14:val="standardContextual"/>
              </w:rPr>
              <w:t>Pirkimo sutarties dalis pasiūlymo kainoje, kuriai ketinama pasitelkti subtiekėjus*</w:t>
            </w:r>
          </w:p>
        </w:tc>
      </w:tr>
      <w:tr w:rsidR="00D235CC" w:rsidRPr="00CC4B45" w14:paraId="4151B4A1" w14:textId="77777777" w:rsidTr="00D235CC">
        <w:trPr>
          <w:trHeight w:val="168"/>
        </w:trPr>
        <w:tc>
          <w:tcPr>
            <w:tcW w:w="571" w:type="dxa"/>
            <w:vMerge/>
            <w:tcBorders>
              <w:top w:val="single" w:sz="4" w:space="0" w:color="auto"/>
              <w:left w:val="single" w:sz="4" w:space="0" w:color="auto"/>
              <w:bottom w:val="single" w:sz="4" w:space="0" w:color="auto"/>
              <w:right w:val="single" w:sz="4" w:space="0" w:color="auto"/>
            </w:tcBorders>
            <w:vAlign w:val="center"/>
            <w:hideMark/>
          </w:tcPr>
          <w:p w14:paraId="4E57C717" w14:textId="77777777" w:rsidR="00D235CC" w:rsidRPr="00CC4B45" w:rsidRDefault="00D235CC" w:rsidP="00D235CC">
            <w:pPr>
              <w:spacing w:after="0"/>
              <w:rPr>
                <w:rFonts w:asciiTheme="majorBidi" w:eastAsia="Calibri" w:hAnsiTheme="majorBidi" w:cstheme="majorBidi"/>
                <w:b/>
                <w:kern w:val="2"/>
                <w:sz w:val="24"/>
                <w:szCs w:val="24"/>
                <w:lang w:eastAsia="en-US"/>
                <w14:ligatures w14:val="standardContextual"/>
              </w:rPr>
            </w:pPr>
          </w:p>
        </w:tc>
        <w:tc>
          <w:tcPr>
            <w:tcW w:w="3115" w:type="dxa"/>
            <w:vMerge/>
            <w:tcBorders>
              <w:top w:val="single" w:sz="4" w:space="0" w:color="auto"/>
              <w:left w:val="single" w:sz="4" w:space="0" w:color="auto"/>
              <w:bottom w:val="single" w:sz="4" w:space="0" w:color="auto"/>
              <w:right w:val="single" w:sz="4" w:space="0" w:color="auto"/>
            </w:tcBorders>
            <w:vAlign w:val="center"/>
            <w:hideMark/>
          </w:tcPr>
          <w:p w14:paraId="187DA56F" w14:textId="77777777" w:rsidR="00D235CC" w:rsidRPr="00CC4B45" w:rsidRDefault="00D235CC" w:rsidP="00D235CC">
            <w:pPr>
              <w:spacing w:after="0"/>
              <w:rPr>
                <w:rFonts w:asciiTheme="majorBidi" w:eastAsia="Calibri" w:hAnsiTheme="majorBidi" w:cstheme="majorBidi"/>
                <w:b/>
                <w:kern w:val="2"/>
                <w:sz w:val="24"/>
                <w:szCs w:val="24"/>
                <w:lang w:eastAsia="en-US"/>
                <w14:ligatures w14:val="standardContextual"/>
              </w:rPr>
            </w:pPr>
          </w:p>
        </w:tc>
        <w:tc>
          <w:tcPr>
            <w:tcW w:w="2934" w:type="dxa"/>
            <w:vMerge/>
            <w:tcBorders>
              <w:top w:val="single" w:sz="4" w:space="0" w:color="auto"/>
              <w:left w:val="single" w:sz="4" w:space="0" w:color="auto"/>
              <w:bottom w:val="single" w:sz="4" w:space="0" w:color="auto"/>
              <w:right w:val="single" w:sz="4" w:space="0" w:color="auto"/>
            </w:tcBorders>
            <w:vAlign w:val="center"/>
            <w:hideMark/>
          </w:tcPr>
          <w:p w14:paraId="27405244" w14:textId="77777777" w:rsidR="00D235CC" w:rsidRPr="00CC4B45" w:rsidRDefault="00D235CC" w:rsidP="00D235CC">
            <w:pPr>
              <w:spacing w:after="0"/>
              <w:rPr>
                <w:rFonts w:asciiTheme="majorBidi" w:eastAsia="Calibri" w:hAnsiTheme="majorBidi" w:cstheme="majorBidi"/>
                <w:b/>
                <w:kern w:val="2"/>
                <w:sz w:val="24"/>
                <w:szCs w:val="24"/>
                <w:lang w:eastAsia="en-US"/>
                <w14:ligatures w14:val="standardContextual"/>
              </w:rPr>
            </w:pPr>
          </w:p>
        </w:tc>
        <w:tc>
          <w:tcPr>
            <w:tcW w:w="2108" w:type="dxa"/>
            <w:tcBorders>
              <w:top w:val="single" w:sz="4" w:space="0" w:color="auto"/>
              <w:left w:val="single" w:sz="4" w:space="0" w:color="auto"/>
              <w:bottom w:val="single" w:sz="4" w:space="0" w:color="auto"/>
              <w:right w:val="single" w:sz="4" w:space="0" w:color="auto"/>
            </w:tcBorders>
            <w:vAlign w:val="center"/>
            <w:hideMark/>
          </w:tcPr>
          <w:p w14:paraId="69A0C45B" w14:textId="77777777" w:rsidR="00D235CC" w:rsidRPr="00CC4B45" w:rsidRDefault="00D235CC" w:rsidP="00D235CC">
            <w:pPr>
              <w:spacing w:after="0"/>
              <w:jc w:val="center"/>
              <w:rPr>
                <w:rFonts w:asciiTheme="majorBidi" w:eastAsia="Calibri" w:hAnsiTheme="majorBidi" w:cstheme="majorBidi"/>
                <w:b/>
                <w:kern w:val="2"/>
                <w:sz w:val="24"/>
                <w:szCs w:val="24"/>
                <w:lang w:eastAsia="en-US"/>
                <w14:ligatures w14:val="standardContextual"/>
              </w:rPr>
            </w:pPr>
            <w:r w:rsidRPr="00CC4B45">
              <w:rPr>
                <w:rFonts w:asciiTheme="majorBidi" w:eastAsia="Calibri" w:hAnsiTheme="majorBidi" w:cstheme="majorBidi"/>
                <w:b/>
                <w:kern w:val="2"/>
                <w:sz w:val="24"/>
                <w:szCs w:val="24"/>
                <w:lang w:eastAsia="en-US"/>
                <w14:ligatures w14:val="standardContextual"/>
              </w:rPr>
              <w:t>EUR (su PVM)</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799C61A" w14:textId="77777777" w:rsidR="00D235CC" w:rsidRPr="00CC4B45" w:rsidRDefault="00D235CC" w:rsidP="00D235CC">
            <w:pPr>
              <w:spacing w:after="0"/>
              <w:jc w:val="center"/>
              <w:rPr>
                <w:rFonts w:asciiTheme="majorBidi" w:eastAsia="Calibri" w:hAnsiTheme="majorBidi" w:cstheme="majorBidi"/>
                <w:b/>
                <w:kern w:val="2"/>
                <w:sz w:val="24"/>
                <w:szCs w:val="24"/>
                <w:lang w:eastAsia="en-US"/>
                <w14:ligatures w14:val="standardContextual"/>
              </w:rPr>
            </w:pPr>
            <w:r w:rsidRPr="00CC4B45">
              <w:rPr>
                <w:rFonts w:asciiTheme="majorBidi" w:eastAsia="Calibri" w:hAnsiTheme="majorBidi" w:cstheme="majorBidi"/>
                <w:b/>
                <w:kern w:val="2"/>
                <w:sz w:val="24"/>
                <w:szCs w:val="24"/>
                <w:lang w:eastAsia="en-US"/>
                <w14:ligatures w14:val="standardContextual"/>
              </w:rPr>
              <w:t>Proc.</w:t>
            </w:r>
          </w:p>
        </w:tc>
      </w:tr>
      <w:tr w:rsidR="00D235CC" w:rsidRPr="00CC4B45" w14:paraId="59500979" w14:textId="77777777" w:rsidTr="00D235CC">
        <w:trPr>
          <w:trHeight w:val="543"/>
        </w:trPr>
        <w:tc>
          <w:tcPr>
            <w:tcW w:w="9781" w:type="dxa"/>
            <w:gridSpan w:val="5"/>
            <w:tcBorders>
              <w:top w:val="single" w:sz="4" w:space="0" w:color="auto"/>
              <w:left w:val="single" w:sz="4" w:space="0" w:color="auto"/>
              <w:bottom w:val="single" w:sz="4" w:space="0" w:color="auto"/>
              <w:right w:val="single" w:sz="4" w:space="0" w:color="auto"/>
            </w:tcBorders>
            <w:hideMark/>
          </w:tcPr>
          <w:p w14:paraId="768B4E84" w14:textId="3744E3E1" w:rsidR="00D235CC" w:rsidRPr="00CC4B45" w:rsidRDefault="00D235CC" w:rsidP="00D235CC">
            <w:pPr>
              <w:spacing w:after="0"/>
              <w:jc w:val="center"/>
              <w:rPr>
                <w:rFonts w:asciiTheme="majorBidi" w:eastAsia="Calibri" w:hAnsiTheme="majorBidi" w:cstheme="majorBidi"/>
                <w:b/>
                <w:color w:val="C00000"/>
                <w:kern w:val="2"/>
                <w:sz w:val="24"/>
                <w:szCs w:val="24"/>
                <w:lang w:eastAsia="en-US"/>
                <w14:ligatures w14:val="standardContextual"/>
              </w:rPr>
            </w:pPr>
            <w:bookmarkStart w:id="3" w:name="_Hlk155877796"/>
            <w:r w:rsidRPr="00CC4B45">
              <w:rPr>
                <w:rFonts w:asciiTheme="majorBidi" w:eastAsia="Calibri" w:hAnsiTheme="majorBidi" w:cstheme="majorBidi"/>
                <w:b/>
                <w:kern w:val="2"/>
                <w:sz w:val="24"/>
                <w:szCs w:val="24"/>
                <w:lang w:eastAsia="en-US"/>
                <w14:ligatures w14:val="standardContextual"/>
              </w:rPr>
              <w:t>Kiti žinomi subtiekėjai, kurie bus pasitelkti vykdant pirkimo sutartį ir kurių pajėgumais nesiremiama įrodinėjant kvalifikacijos atitikties</w:t>
            </w:r>
            <w:bookmarkEnd w:id="3"/>
          </w:p>
        </w:tc>
      </w:tr>
      <w:tr w:rsidR="00D235CC" w:rsidRPr="00CC4B45" w14:paraId="12D49CBA" w14:textId="77777777" w:rsidTr="00D235CC">
        <w:trPr>
          <w:trHeight w:val="315"/>
        </w:trPr>
        <w:tc>
          <w:tcPr>
            <w:tcW w:w="571" w:type="dxa"/>
            <w:tcBorders>
              <w:top w:val="single" w:sz="4" w:space="0" w:color="auto"/>
              <w:left w:val="single" w:sz="4" w:space="0" w:color="auto"/>
              <w:bottom w:val="single" w:sz="4" w:space="0" w:color="auto"/>
              <w:right w:val="single" w:sz="4" w:space="0" w:color="auto"/>
            </w:tcBorders>
            <w:hideMark/>
          </w:tcPr>
          <w:p w14:paraId="6E8859F8"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r w:rsidRPr="00CC4B45">
              <w:rPr>
                <w:rFonts w:asciiTheme="majorBidi" w:eastAsia="Calibri" w:hAnsiTheme="majorBidi" w:cstheme="majorBidi"/>
                <w:kern w:val="2"/>
                <w:sz w:val="24"/>
                <w:szCs w:val="24"/>
                <w:lang w:eastAsia="en-US"/>
                <w14:ligatures w14:val="standardContextual"/>
              </w:rPr>
              <w:t>1.</w:t>
            </w:r>
          </w:p>
        </w:tc>
        <w:tc>
          <w:tcPr>
            <w:tcW w:w="3115" w:type="dxa"/>
            <w:tcBorders>
              <w:top w:val="single" w:sz="4" w:space="0" w:color="auto"/>
              <w:left w:val="single" w:sz="4" w:space="0" w:color="auto"/>
              <w:bottom w:val="single" w:sz="4" w:space="0" w:color="auto"/>
              <w:right w:val="single" w:sz="4" w:space="0" w:color="auto"/>
            </w:tcBorders>
            <w:hideMark/>
          </w:tcPr>
          <w:p w14:paraId="7FF07853" w14:textId="77777777" w:rsidR="00D235CC" w:rsidRPr="00CC4B45" w:rsidRDefault="00D235CC" w:rsidP="00D235CC">
            <w:pPr>
              <w:spacing w:after="0"/>
              <w:jc w:val="both"/>
              <w:rPr>
                <w:rFonts w:asciiTheme="majorBidi" w:eastAsia="Calibri" w:hAnsiTheme="majorBidi" w:cstheme="majorBidi"/>
                <w:i/>
                <w:iCs/>
                <w:kern w:val="2"/>
                <w:sz w:val="24"/>
                <w:szCs w:val="24"/>
                <w:lang w:eastAsia="en-US"/>
                <w14:ligatures w14:val="standardContextual"/>
              </w:rPr>
            </w:pPr>
            <w:r w:rsidRPr="00CC4B45">
              <w:rPr>
                <w:rFonts w:asciiTheme="majorBidi" w:eastAsia="Calibri" w:hAnsiTheme="majorBidi" w:cstheme="majorBidi"/>
                <w:i/>
                <w:iCs/>
                <w:kern w:val="2"/>
                <w:sz w:val="24"/>
                <w:szCs w:val="24"/>
                <w:lang w:eastAsia="en-US"/>
                <w14:ligatures w14:val="standardContextual"/>
              </w:rPr>
              <w:t>Pildo tiekėjas, jei pasitelkia subtiekėjus, kurių kvalifikacija nesiremiama</w:t>
            </w:r>
          </w:p>
        </w:tc>
        <w:tc>
          <w:tcPr>
            <w:tcW w:w="2934" w:type="dxa"/>
            <w:tcBorders>
              <w:top w:val="single" w:sz="4" w:space="0" w:color="auto"/>
              <w:left w:val="single" w:sz="4" w:space="0" w:color="auto"/>
              <w:bottom w:val="single" w:sz="4" w:space="0" w:color="auto"/>
              <w:right w:val="single" w:sz="4" w:space="0" w:color="auto"/>
            </w:tcBorders>
          </w:tcPr>
          <w:p w14:paraId="47450475"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c>
          <w:tcPr>
            <w:tcW w:w="2108" w:type="dxa"/>
            <w:tcBorders>
              <w:top w:val="single" w:sz="4" w:space="0" w:color="auto"/>
              <w:left w:val="single" w:sz="4" w:space="0" w:color="auto"/>
              <w:bottom w:val="single" w:sz="4" w:space="0" w:color="auto"/>
              <w:right w:val="single" w:sz="4" w:space="0" w:color="auto"/>
            </w:tcBorders>
          </w:tcPr>
          <w:p w14:paraId="3DC8E388"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c>
          <w:tcPr>
            <w:tcW w:w="1053" w:type="dxa"/>
            <w:tcBorders>
              <w:top w:val="single" w:sz="4" w:space="0" w:color="auto"/>
              <w:left w:val="single" w:sz="4" w:space="0" w:color="auto"/>
              <w:bottom w:val="single" w:sz="4" w:space="0" w:color="auto"/>
              <w:right w:val="single" w:sz="4" w:space="0" w:color="auto"/>
            </w:tcBorders>
          </w:tcPr>
          <w:p w14:paraId="5ECDA8E1"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r>
      <w:tr w:rsidR="00D235CC" w:rsidRPr="00CC4B45" w14:paraId="49E3BC56" w14:textId="77777777" w:rsidTr="00D235CC">
        <w:trPr>
          <w:trHeight w:val="315"/>
        </w:trPr>
        <w:tc>
          <w:tcPr>
            <w:tcW w:w="571" w:type="dxa"/>
            <w:tcBorders>
              <w:top w:val="single" w:sz="4" w:space="0" w:color="auto"/>
              <w:left w:val="single" w:sz="4" w:space="0" w:color="auto"/>
              <w:bottom w:val="single" w:sz="4" w:space="0" w:color="auto"/>
              <w:right w:val="single" w:sz="4" w:space="0" w:color="auto"/>
            </w:tcBorders>
            <w:hideMark/>
          </w:tcPr>
          <w:p w14:paraId="018D4F03"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r w:rsidRPr="00CC4B45">
              <w:rPr>
                <w:rFonts w:asciiTheme="majorBidi" w:eastAsia="Calibri" w:hAnsiTheme="majorBidi" w:cstheme="majorBidi"/>
                <w:kern w:val="2"/>
                <w:sz w:val="24"/>
                <w:szCs w:val="24"/>
                <w:lang w:eastAsia="en-US"/>
                <w14:ligatures w14:val="standardContextual"/>
              </w:rPr>
              <w:t>...</w:t>
            </w:r>
          </w:p>
        </w:tc>
        <w:tc>
          <w:tcPr>
            <w:tcW w:w="3115" w:type="dxa"/>
            <w:tcBorders>
              <w:top w:val="single" w:sz="4" w:space="0" w:color="auto"/>
              <w:left w:val="single" w:sz="4" w:space="0" w:color="auto"/>
              <w:bottom w:val="single" w:sz="4" w:space="0" w:color="auto"/>
              <w:right w:val="single" w:sz="4" w:space="0" w:color="auto"/>
            </w:tcBorders>
          </w:tcPr>
          <w:p w14:paraId="251CC57D"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c>
          <w:tcPr>
            <w:tcW w:w="2934" w:type="dxa"/>
            <w:tcBorders>
              <w:top w:val="single" w:sz="4" w:space="0" w:color="auto"/>
              <w:left w:val="single" w:sz="4" w:space="0" w:color="auto"/>
              <w:bottom w:val="single" w:sz="4" w:space="0" w:color="auto"/>
              <w:right w:val="single" w:sz="4" w:space="0" w:color="auto"/>
            </w:tcBorders>
          </w:tcPr>
          <w:p w14:paraId="5BD10402"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c>
          <w:tcPr>
            <w:tcW w:w="2108" w:type="dxa"/>
            <w:tcBorders>
              <w:top w:val="single" w:sz="4" w:space="0" w:color="auto"/>
              <w:left w:val="single" w:sz="4" w:space="0" w:color="auto"/>
              <w:bottom w:val="single" w:sz="4" w:space="0" w:color="auto"/>
              <w:right w:val="single" w:sz="4" w:space="0" w:color="auto"/>
            </w:tcBorders>
          </w:tcPr>
          <w:p w14:paraId="7C939D86"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c>
          <w:tcPr>
            <w:tcW w:w="1053" w:type="dxa"/>
            <w:tcBorders>
              <w:top w:val="single" w:sz="4" w:space="0" w:color="auto"/>
              <w:left w:val="single" w:sz="4" w:space="0" w:color="auto"/>
              <w:bottom w:val="single" w:sz="4" w:space="0" w:color="auto"/>
              <w:right w:val="single" w:sz="4" w:space="0" w:color="auto"/>
            </w:tcBorders>
          </w:tcPr>
          <w:p w14:paraId="460F0947" w14:textId="77777777" w:rsidR="00D235CC" w:rsidRPr="00CC4B45" w:rsidRDefault="00D235CC" w:rsidP="00D235CC">
            <w:pPr>
              <w:spacing w:after="0"/>
              <w:jc w:val="both"/>
              <w:rPr>
                <w:rFonts w:asciiTheme="majorBidi" w:eastAsia="Calibri" w:hAnsiTheme="majorBidi" w:cstheme="majorBidi"/>
                <w:kern w:val="2"/>
                <w:sz w:val="24"/>
                <w:szCs w:val="24"/>
                <w:lang w:eastAsia="en-US"/>
                <w14:ligatures w14:val="standardContextual"/>
              </w:rPr>
            </w:pPr>
          </w:p>
        </w:tc>
      </w:tr>
    </w:tbl>
    <w:p w14:paraId="40BD1D63" w14:textId="77777777" w:rsidR="00D235CC" w:rsidRPr="00CC4B45" w:rsidRDefault="00D235CC" w:rsidP="00D235CC">
      <w:pPr>
        <w:spacing w:after="0" w:line="240" w:lineRule="auto"/>
        <w:rPr>
          <w:rFonts w:asciiTheme="majorBidi" w:eastAsia="Times New Roman" w:hAnsiTheme="majorBidi" w:cstheme="majorBidi"/>
          <w:i/>
          <w:iCs/>
          <w:sz w:val="24"/>
          <w:szCs w:val="24"/>
          <w:lang w:eastAsia="en-US"/>
        </w:rPr>
      </w:pPr>
      <w:r w:rsidRPr="00CC4B45">
        <w:rPr>
          <w:rFonts w:asciiTheme="majorBidi" w:eastAsiaTheme="minorHAnsi" w:hAnsiTheme="majorBidi" w:cstheme="majorBidi"/>
          <w:i/>
          <w:iCs/>
          <w:sz w:val="24"/>
          <w:szCs w:val="24"/>
          <w:lang w:eastAsia="en-US"/>
          <w14:ligatures w14:val="standardContextual"/>
        </w:rPr>
        <w:t xml:space="preserve">Pastaba*. Tiekėjas įsipareigojimų dalies laukelį </w:t>
      </w:r>
      <w:r w:rsidRPr="00CC4B45">
        <w:rPr>
          <w:rFonts w:asciiTheme="majorBidi" w:eastAsiaTheme="minorHAnsi" w:hAnsiTheme="majorBidi" w:cstheme="majorBidi"/>
          <w:b/>
          <w:bCs/>
          <w:i/>
          <w:iCs/>
          <w:sz w:val="24"/>
          <w:szCs w:val="24"/>
          <w:u w:val="single"/>
          <w:lang w:eastAsia="en-US"/>
          <w14:ligatures w14:val="standardContextual"/>
        </w:rPr>
        <w:t>privalo</w:t>
      </w:r>
      <w:r w:rsidRPr="00CC4B45">
        <w:rPr>
          <w:rFonts w:asciiTheme="majorBidi" w:eastAsiaTheme="minorHAnsi" w:hAnsiTheme="majorBidi" w:cstheme="majorBidi"/>
          <w:i/>
          <w:iCs/>
          <w:sz w:val="24"/>
          <w:szCs w:val="24"/>
          <w:lang w:eastAsia="en-US"/>
          <w14:ligatures w14:val="standardContextual"/>
        </w:rPr>
        <w:t xml:space="preserve"> užpildyti pasirinktinai eurais ar procentais.</w:t>
      </w:r>
    </w:p>
    <w:p w14:paraId="51CD7197" w14:textId="77777777" w:rsidR="00D235CC" w:rsidRPr="00CC4B45" w:rsidRDefault="00D235CC" w:rsidP="001E5502">
      <w:pPr>
        <w:numPr>
          <w:ilvl w:val="0"/>
          <w:numId w:val="38"/>
        </w:numPr>
        <w:tabs>
          <w:tab w:val="left" w:pos="851"/>
        </w:tabs>
        <w:suppressAutoHyphens/>
        <w:spacing w:after="0" w:line="240" w:lineRule="auto"/>
        <w:ind w:left="0" w:firstLine="567"/>
        <w:contextualSpacing/>
        <w:jc w:val="both"/>
        <w:rPr>
          <w:rFonts w:asciiTheme="majorBidi" w:eastAsia="Times New Roman" w:hAnsiTheme="majorBidi" w:cstheme="majorBidi"/>
          <w:sz w:val="24"/>
          <w:szCs w:val="24"/>
          <w:lang w:eastAsia="en-US"/>
        </w:rPr>
      </w:pPr>
      <w:r w:rsidRPr="00CC4B45">
        <w:rPr>
          <w:rFonts w:asciiTheme="majorBidi" w:eastAsia="Times New Roman" w:hAnsiTheme="majorBidi" w:cstheme="majorBidi"/>
          <w:sz w:val="24"/>
          <w:szCs w:val="24"/>
          <w:lang w:eastAsia="en-US"/>
        </w:rPr>
        <w:t>Pažymime, kad sutinkame su visomis pirkimo dokumentų sąlygomis.</w:t>
      </w:r>
    </w:p>
    <w:p w14:paraId="518B96AE" w14:textId="77777777" w:rsidR="00D235CC" w:rsidRPr="00CC4B45" w:rsidRDefault="00D235CC" w:rsidP="001E5502">
      <w:pPr>
        <w:numPr>
          <w:ilvl w:val="0"/>
          <w:numId w:val="38"/>
        </w:numPr>
        <w:tabs>
          <w:tab w:val="left" w:pos="851"/>
        </w:tabs>
        <w:suppressAutoHyphens/>
        <w:spacing w:after="0" w:line="240" w:lineRule="auto"/>
        <w:ind w:left="0" w:firstLine="567"/>
        <w:contextualSpacing/>
        <w:jc w:val="both"/>
        <w:rPr>
          <w:rFonts w:asciiTheme="majorBidi" w:eastAsia="Times New Roman" w:hAnsiTheme="majorBidi" w:cstheme="majorBidi"/>
          <w:sz w:val="24"/>
          <w:szCs w:val="24"/>
          <w:lang w:eastAsia="en-US"/>
        </w:rPr>
      </w:pPr>
      <w:r w:rsidRPr="00CC4B45">
        <w:rPr>
          <w:rFonts w:asciiTheme="majorBidi" w:eastAsia="Times New Roman" w:hAnsiTheme="majorBidi" w:cstheme="majorBidi"/>
          <w:sz w:val="24"/>
          <w:szCs w:val="24"/>
          <w:lang w:eastAsia="en-US"/>
        </w:rPr>
        <w:t>Pasiūlymo kokybės kriterijus: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812"/>
        <w:gridCol w:w="6146"/>
      </w:tblGrid>
      <w:tr w:rsidR="00D235CC" w:rsidRPr="00CC4B45" w14:paraId="76F20324" w14:textId="77777777" w:rsidTr="00D235CC">
        <w:tc>
          <w:tcPr>
            <w:tcW w:w="0" w:type="auto"/>
          </w:tcPr>
          <w:p w14:paraId="40224915" w14:textId="77777777" w:rsidR="00D235CC" w:rsidRPr="00CC4B45" w:rsidRDefault="00D235CC" w:rsidP="00D235CC">
            <w:pPr>
              <w:suppressAutoHyphens/>
              <w:spacing w:after="0" w:line="240" w:lineRule="auto"/>
              <w:jc w:val="center"/>
              <w:rPr>
                <w:rFonts w:asciiTheme="majorBidi" w:eastAsia="Times New Roman" w:hAnsiTheme="majorBidi" w:cstheme="majorBidi"/>
                <w:b/>
                <w:sz w:val="24"/>
                <w:szCs w:val="24"/>
                <w:lang w:eastAsia="en-US"/>
              </w:rPr>
            </w:pPr>
            <w:r w:rsidRPr="00CC4B45">
              <w:rPr>
                <w:rFonts w:asciiTheme="majorBidi" w:eastAsia="Times New Roman" w:hAnsiTheme="majorBidi" w:cstheme="majorBidi"/>
                <w:b/>
                <w:sz w:val="24"/>
                <w:szCs w:val="24"/>
                <w:lang w:eastAsia="en-US"/>
              </w:rPr>
              <w:lastRenderedPageBreak/>
              <w:t>Eil. Nr.</w:t>
            </w:r>
          </w:p>
        </w:tc>
        <w:tc>
          <w:tcPr>
            <w:tcW w:w="0" w:type="auto"/>
          </w:tcPr>
          <w:p w14:paraId="7E5A7567" w14:textId="77777777" w:rsidR="00D235CC" w:rsidRPr="00CC4B45" w:rsidRDefault="00D235CC" w:rsidP="00D235CC">
            <w:pPr>
              <w:suppressAutoHyphens/>
              <w:spacing w:after="0" w:line="240" w:lineRule="auto"/>
              <w:jc w:val="center"/>
              <w:rPr>
                <w:rFonts w:asciiTheme="majorBidi" w:eastAsia="Times New Roman" w:hAnsiTheme="majorBidi" w:cstheme="majorBidi"/>
                <w:b/>
                <w:sz w:val="24"/>
                <w:szCs w:val="24"/>
                <w:lang w:eastAsia="en-US"/>
              </w:rPr>
            </w:pPr>
            <w:r w:rsidRPr="00CC4B45">
              <w:rPr>
                <w:rFonts w:asciiTheme="majorBidi" w:eastAsia="Times New Roman" w:hAnsiTheme="majorBidi" w:cstheme="majorBidi"/>
                <w:b/>
                <w:sz w:val="24"/>
                <w:szCs w:val="24"/>
                <w:lang w:eastAsia="en-US"/>
              </w:rPr>
              <w:t>Kiekybės kriterijus</w:t>
            </w:r>
          </w:p>
        </w:tc>
        <w:tc>
          <w:tcPr>
            <w:tcW w:w="0" w:type="auto"/>
          </w:tcPr>
          <w:p w14:paraId="6F56FB42" w14:textId="77777777" w:rsidR="00D235CC" w:rsidRPr="00CC4B45" w:rsidRDefault="00D235CC" w:rsidP="00D235CC">
            <w:pPr>
              <w:suppressAutoHyphens/>
              <w:spacing w:after="0" w:line="240" w:lineRule="auto"/>
              <w:jc w:val="center"/>
              <w:rPr>
                <w:rFonts w:asciiTheme="majorBidi" w:eastAsia="Times New Roman" w:hAnsiTheme="majorBidi" w:cstheme="majorBidi"/>
                <w:b/>
                <w:sz w:val="24"/>
                <w:szCs w:val="24"/>
                <w:lang w:eastAsia="en-US"/>
              </w:rPr>
            </w:pPr>
            <w:r w:rsidRPr="00CC4B45">
              <w:rPr>
                <w:rFonts w:asciiTheme="majorBidi" w:eastAsia="Times New Roman" w:hAnsiTheme="majorBidi" w:cstheme="majorBidi"/>
                <w:b/>
                <w:sz w:val="24"/>
                <w:szCs w:val="24"/>
                <w:lang w:eastAsia="en-US"/>
              </w:rPr>
              <w:t>Siūlomo kriterijaus rodiklių reikšmės</w:t>
            </w:r>
          </w:p>
        </w:tc>
      </w:tr>
      <w:tr w:rsidR="00D235CC" w:rsidRPr="00CC4B45" w14:paraId="3E0C5245" w14:textId="77777777" w:rsidTr="00E33078">
        <w:trPr>
          <w:trHeight w:val="2828"/>
        </w:trPr>
        <w:tc>
          <w:tcPr>
            <w:tcW w:w="0" w:type="auto"/>
          </w:tcPr>
          <w:p w14:paraId="3D6F7922" w14:textId="138DA384" w:rsidR="00D235CC" w:rsidRPr="00CC4B45" w:rsidRDefault="00D235CC" w:rsidP="00D235CC">
            <w:pPr>
              <w:suppressAutoHyphens/>
              <w:spacing w:after="0" w:line="240" w:lineRule="auto"/>
              <w:jc w:val="both"/>
              <w:rPr>
                <w:rFonts w:asciiTheme="majorBidi" w:eastAsia="Times New Roman" w:hAnsiTheme="majorBidi" w:cstheme="majorBidi"/>
                <w:sz w:val="24"/>
                <w:szCs w:val="24"/>
                <w:lang w:eastAsia="en-US"/>
              </w:rPr>
            </w:pPr>
            <w:r w:rsidRPr="00CC4B45">
              <w:rPr>
                <w:rFonts w:asciiTheme="majorBidi" w:eastAsia="Times New Roman" w:hAnsiTheme="majorBidi" w:cstheme="majorBidi"/>
                <w:sz w:val="24"/>
                <w:szCs w:val="24"/>
              </w:rPr>
              <w:t>5.1.</w:t>
            </w:r>
          </w:p>
        </w:tc>
        <w:tc>
          <w:tcPr>
            <w:tcW w:w="0" w:type="auto"/>
          </w:tcPr>
          <w:p w14:paraId="7886ED55" w14:textId="500B7F64" w:rsidR="00D235CC" w:rsidRPr="00CC4B45" w:rsidRDefault="00D235CC" w:rsidP="00D235CC">
            <w:pPr>
              <w:suppressAutoHyphens/>
              <w:spacing w:after="0" w:line="240" w:lineRule="auto"/>
              <w:jc w:val="both"/>
              <w:rPr>
                <w:rFonts w:asciiTheme="majorBidi" w:eastAsia="Times New Roman" w:hAnsiTheme="majorBidi" w:cstheme="majorBidi"/>
                <w:sz w:val="24"/>
                <w:szCs w:val="24"/>
                <w:lang w:eastAsia="en-US"/>
              </w:rPr>
            </w:pPr>
            <w:r w:rsidRPr="00CC4B45">
              <w:rPr>
                <w:rFonts w:asciiTheme="majorBidi" w:hAnsiTheme="majorBidi" w:cstheme="majorBidi"/>
                <w:b/>
                <w:bCs/>
                <w:i/>
                <w:iCs/>
                <w:sz w:val="24"/>
                <w:szCs w:val="24"/>
              </w:rPr>
              <w:t>Antras kriterijus – papildomas traukos baterijos garantinis terminas (T1)</w:t>
            </w:r>
          </w:p>
        </w:tc>
        <w:tc>
          <w:tcPr>
            <w:tcW w:w="0" w:type="auto"/>
          </w:tcPr>
          <w:p w14:paraId="2F3BDB95" w14:textId="77777777" w:rsidR="00D235CC" w:rsidRPr="00CC4B45" w:rsidRDefault="00D235CC" w:rsidP="00D235CC">
            <w:pPr>
              <w:spacing w:after="0" w:line="240" w:lineRule="auto"/>
              <w:jc w:val="both"/>
              <w:rPr>
                <w:rFonts w:asciiTheme="majorBidi" w:eastAsia="SimSun" w:hAnsiTheme="majorBidi" w:cstheme="majorBidi"/>
                <w:iCs/>
                <w:sz w:val="24"/>
                <w:szCs w:val="24"/>
                <w:lang w:eastAsia="zh-CN"/>
              </w:rPr>
            </w:pPr>
            <w:r w:rsidRPr="00CC4B45">
              <w:rPr>
                <w:rFonts w:asciiTheme="majorBidi" w:eastAsia="SimSun" w:hAnsiTheme="majorBidi" w:cstheme="majorBidi"/>
                <w:iCs/>
                <w:sz w:val="24"/>
                <w:szCs w:val="24"/>
                <w:lang w:eastAsia="zh-CN"/>
              </w:rPr>
              <w:t xml:space="preserve">Pažymėti siūlomą </w:t>
            </w:r>
            <w:r w:rsidRPr="00CC4B45">
              <w:rPr>
                <w:rFonts w:asciiTheme="majorBidi" w:eastAsia="SimSun" w:hAnsiTheme="majorBidi" w:cstheme="majorBidi"/>
                <w:b/>
                <w:bCs/>
                <w:iCs/>
                <w:sz w:val="24"/>
                <w:szCs w:val="24"/>
                <w:lang w:eastAsia="zh-CN"/>
              </w:rPr>
              <w:t>papildomą traukos baterijos garantinį terminą (tiek mėnesiais, tiek kilometrais)</w:t>
            </w:r>
            <w:r w:rsidRPr="00CC4B45">
              <w:rPr>
                <w:rFonts w:asciiTheme="majorBidi" w:eastAsia="SimSun" w:hAnsiTheme="majorBidi" w:cstheme="majorBidi"/>
                <w:iCs/>
                <w:sz w:val="24"/>
                <w:szCs w:val="24"/>
                <w:lang w:eastAsia="zh-CN"/>
              </w:rPr>
              <w:t xml:space="preserve"> (simboliu „x“ pažymėti tik vieną langelį):</w:t>
            </w:r>
          </w:p>
          <w:p w14:paraId="2663C25D" w14:textId="77777777" w:rsidR="00D235CC" w:rsidRPr="00CC4B45" w:rsidRDefault="00D235CC" w:rsidP="00D235CC">
            <w:pPr>
              <w:suppressAutoHyphens/>
              <w:autoSpaceDN w:val="0"/>
              <w:spacing w:after="0" w:line="240" w:lineRule="auto"/>
              <w:textAlignment w:val="baseline"/>
              <w:rPr>
                <w:rFonts w:asciiTheme="majorBidi" w:eastAsia="SimSun" w:hAnsiTheme="majorBidi" w:cstheme="majorBidi"/>
                <w:iCs/>
                <w:sz w:val="24"/>
                <w:szCs w:val="24"/>
                <w:lang w:eastAsia="zh-CN"/>
              </w:rPr>
            </w:pPr>
            <w:r w:rsidRPr="00CC4B45">
              <w:rPr>
                <w:rFonts w:asciiTheme="majorBidi" w:eastAsia="Times New Roman" w:hAnsiTheme="majorBidi" w:cstheme="majorBidi"/>
                <w:color w:val="000000" w:themeColor="text1"/>
                <w:sz w:val="24"/>
                <w:szCs w:val="24"/>
              </w:rPr>
              <w:t xml:space="preserve">60 mėnesių arba 200 000 km </w:t>
            </w:r>
            <w:r w:rsidRPr="00CC4B45">
              <w:rPr>
                <w:rFonts w:asciiTheme="majorBidi" w:eastAsia="SimSun" w:hAnsiTheme="majorBidi" w:cstheme="majorBidi"/>
                <w:iCs/>
                <w:sz w:val="24"/>
                <w:szCs w:val="24"/>
                <w:lang w:eastAsia="zh-CN"/>
              </w:rPr>
              <w:t>–</w:t>
            </w:r>
            <w:r w:rsidRPr="00CC4B45">
              <w:rPr>
                <w:rFonts w:asciiTheme="majorBidi" w:eastAsia="SimSun" w:hAnsiTheme="majorBidi" w:cstheme="majorBidi"/>
                <w:iCs/>
                <w:sz w:val="24"/>
                <w:szCs w:val="24"/>
              </w:rPr>
              <w:t xml:space="preserve"> </w:t>
            </w:r>
            <w:sdt>
              <w:sdtPr>
                <w:rPr>
                  <w:rFonts w:asciiTheme="majorBidi" w:eastAsia="SimSun" w:hAnsiTheme="majorBidi" w:cstheme="majorBidi"/>
                  <w:iCs/>
                  <w:sz w:val="24"/>
                  <w:szCs w:val="24"/>
                </w:rPr>
                <w:id w:val="1727562061"/>
                <w14:checkbox>
                  <w14:checked w14:val="0"/>
                  <w14:checkedState w14:val="2612" w14:font="MS Gothic"/>
                  <w14:uncheckedState w14:val="2610" w14:font="MS Gothic"/>
                </w14:checkbox>
              </w:sdtPr>
              <w:sdtEndPr/>
              <w:sdtContent>
                <w:r w:rsidRPr="00CC4B45">
                  <w:rPr>
                    <w:rFonts w:ascii="Segoe UI Symbol" w:eastAsia="SimSun" w:hAnsi="Segoe UI Symbol" w:cs="Segoe UI Symbol"/>
                    <w:iCs/>
                    <w:sz w:val="24"/>
                    <w:szCs w:val="24"/>
                  </w:rPr>
                  <w:t>☐</w:t>
                </w:r>
              </w:sdtContent>
            </w:sdt>
          </w:p>
          <w:p w14:paraId="5C243E74" w14:textId="029E5565" w:rsidR="00D235CC" w:rsidRPr="00CC4B45" w:rsidRDefault="00D235CC" w:rsidP="00D235CC">
            <w:pPr>
              <w:suppressAutoHyphens/>
              <w:autoSpaceDN w:val="0"/>
              <w:spacing w:after="0" w:line="240" w:lineRule="auto"/>
              <w:textAlignment w:val="baseline"/>
              <w:rPr>
                <w:rFonts w:asciiTheme="majorBidi" w:eastAsia="SimSun" w:hAnsiTheme="majorBidi" w:cstheme="majorBidi"/>
                <w:iCs/>
                <w:sz w:val="24"/>
                <w:szCs w:val="24"/>
                <w:lang w:eastAsia="zh-CN"/>
              </w:rPr>
            </w:pPr>
            <w:r w:rsidRPr="00CC4B45">
              <w:rPr>
                <w:rFonts w:asciiTheme="majorBidi" w:eastAsia="Times New Roman" w:hAnsiTheme="majorBidi" w:cstheme="majorBidi"/>
                <w:color w:val="000000" w:themeColor="text1"/>
                <w:sz w:val="24"/>
                <w:szCs w:val="24"/>
              </w:rPr>
              <w:t xml:space="preserve">72 mėnesiai arba 250 000 km </w:t>
            </w:r>
            <w:r w:rsidRPr="00CC4B45">
              <w:rPr>
                <w:rFonts w:asciiTheme="majorBidi" w:eastAsia="SimSun" w:hAnsiTheme="majorBidi" w:cstheme="majorBidi"/>
                <w:iCs/>
                <w:sz w:val="24"/>
                <w:szCs w:val="24"/>
                <w:lang w:eastAsia="zh-CN"/>
              </w:rPr>
              <w:t xml:space="preserve">– </w:t>
            </w:r>
            <w:sdt>
              <w:sdtPr>
                <w:rPr>
                  <w:rFonts w:asciiTheme="majorBidi" w:eastAsia="SimSun" w:hAnsiTheme="majorBidi" w:cstheme="majorBidi"/>
                  <w:iCs/>
                  <w:sz w:val="24"/>
                  <w:szCs w:val="24"/>
                </w:rPr>
                <w:id w:val="-846943360"/>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757CCBB8" w14:textId="77777777" w:rsidR="00D235CC" w:rsidRPr="00CC4B45" w:rsidRDefault="00D235CC" w:rsidP="00D235CC">
            <w:pPr>
              <w:suppressAutoHyphens/>
              <w:autoSpaceDN w:val="0"/>
              <w:spacing w:after="0" w:line="240" w:lineRule="auto"/>
              <w:textAlignment w:val="baseline"/>
              <w:rPr>
                <w:rFonts w:asciiTheme="majorBidi" w:eastAsia="SimSun" w:hAnsiTheme="majorBidi" w:cstheme="majorBidi"/>
                <w:iCs/>
                <w:sz w:val="24"/>
                <w:szCs w:val="24"/>
              </w:rPr>
            </w:pPr>
            <w:r w:rsidRPr="00CC4B45">
              <w:rPr>
                <w:rFonts w:asciiTheme="majorBidi" w:eastAsia="Times New Roman" w:hAnsiTheme="majorBidi" w:cstheme="majorBidi"/>
                <w:color w:val="000000" w:themeColor="text1"/>
                <w:sz w:val="24"/>
                <w:szCs w:val="24"/>
              </w:rPr>
              <w:t xml:space="preserve">96 mėnesiai arba 300 000 km </w:t>
            </w:r>
            <w:r w:rsidRPr="00CC4B45">
              <w:rPr>
                <w:rFonts w:asciiTheme="majorBidi" w:eastAsia="SimSun" w:hAnsiTheme="majorBidi" w:cstheme="majorBidi"/>
                <w:iCs/>
                <w:sz w:val="24"/>
                <w:szCs w:val="24"/>
                <w:lang w:eastAsia="zh-CN"/>
              </w:rPr>
              <w:t xml:space="preserve">– </w:t>
            </w:r>
            <w:sdt>
              <w:sdtPr>
                <w:rPr>
                  <w:rFonts w:asciiTheme="majorBidi" w:eastAsia="SimSun" w:hAnsiTheme="majorBidi" w:cstheme="majorBidi"/>
                  <w:iCs/>
                  <w:sz w:val="24"/>
                  <w:szCs w:val="24"/>
                </w:rPr>
                <w:id w:val="1788852876"/>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4FA03B0B" w14:textId="77777777" w:rsidR="00D235CC" w:rsidRPr="00CC4B45" w:rsidRDefault="00D235CC" w:rsidP="00D235CC">
            <w:pPr>
              <w:suppressAutoHyphens/>
              <w:autoSpaceDN w:val="0"/>
              <w:spacing w:after="0" w:line="240" w:lineRule="auto"/>
              <w:textAlignment w:val="baseline"/>
              <w:rPr>
                <w:rFonts w:asciiTheme="majorBidi" w:eastAsia="SimSun" w:hAnsiTheme="majorBidi" w:cstheme="majorBidi"/>
                <w:iCs/>
                <w:sz w:val="18"/>
                <w:szCs w:val="18"/>
              </w:rPr>
            </w:pPr>
          </w:p>
          <w:p w14:paraId="254408A4" w14:textId="2F79B38A" w:rsidR="00D235CC" w:rsidRPr="00CC4B45" w:rsidRDefault="00D235CC" w:rsidP="00D235CC">
            <w:pPr>
              <w:suppressAutoHyphens/>
              <w:spacing w:after="120" w:line="240" w:lineRule="auto"/>
              <w:jc w:val="both"/>
              <w:rPr>
                <w:rFonts w:asciiTheme="majorBidi" w:eastAsia="Times New Roman" w:hAnsiTheme="majorBidi" w:cstheme="majorBidi"/>
                <w:i/>
                <w:iCs/>
                <w:sz w:val="24"/>
                <w:szCs w:val="24"/>
                <w:lang w:eastAsia="en-US"/>
              </w:rPr>
            </w:pPr>
            <w:r w:rsidRPr="00CC4B45">
              <w:rPr>
                <w:rFonts w:asciiTheme="majorBidi" w:eastAsia="SimSun" w:hAnsiTheme="majorBidi" w:cstheme="majorBidi"/>
                <w:b/>
                <w:bCs/>
                <w:i/>
                <w:iCs/>
                <w:sz w:val="18"/>
                <w:szCs w:val="18"/>
              </w:rPr>
              <w:t>Pastaba.</w:t>
            </w:r>
            <w:r w:rsidRPr="00CC4B45">
              <w:rPr>
                <w:rFonts w:asciiTheme="majorBidi" w:eastAsia="SimSun" w:hAnsiTheme="majorBidi" w:cstheme="majorBidi"/>
                <w:i/>
                <w:iCs/>
                <w:sz w:val="18"/>
                <w:szCs w:val="18"/>
              </w:rPr>
              <w:t xml:space="preserve"> </w:t>
            </w:r>
            <w:r w:rsidRPr="00CC4B45">
              <w:rPr>
                <w:rFonts w:asciiTheme="majorBidi" w:eastAsia="Times New Roman" w:hAnsiTheme="majorBidi" w:cstheme="majorBidi"/>
                <w:i/>
                <w:iCs/>
                <w:sz w:val="18"/>
                <w:szCs w:val="18"/>
              </w:rPr>
              <w:t>Jeigu tiekėjas nurodys (pažymės) kelis įsipareigojimus, tuomet bus vertinamas įsipareigojimas su žemesne reikšme (tiekėjo pažymėtas mažesnis mėnesis ir kilometrai). Jeigu tiekėjas nenurodys pasirinkto įsipareigojimo, šis ekonominio vertinimo kriterijus bus vertinamas 0.</w:t>
            </w:r>
          </w:p>
        </w:tc>
      </w:tr>
      <w:tr w:rsidR="00D235CC" w:rsidRPr="00CC4B45" w14:paraId="74B9C61B" w14:textId="77777777" w:rsidTr="00D235CC">
        <w:tc>
          <w:tcPr>
            <w:tcW w:w="0" w:type="auto"/>
          </w:tcPr>
          <w:p w14:paraId="79BD00F9" w14:textId="5FC80795" w:rsidR="00D235CC" w:rsidRPr="00CC4B45" w:rsidRDefault="00D235CC" w:rsidP="00D235CC">
            <w:pPr>
              <w:suppressAutoHyphens/>
              <w:spacing w:after="0" w:line="240" w:lineRule="auto"/>
              <w:jc w:val="both"/>
              <w:rPr>
                <w:rFonts w:asciiTheme="majorBidi" w:eastAsia="Times New Roman" w:hAnsiTheme="majorBidi" w:cstheme="majorBidi"/>
                <w:sz w:val="24"/>
                <w:szCs w:val="24"/>
                <w:lang w:eastAsia="en-US"/>
              </w:rPr>
            </w:pPr>
            <w:r w:rsidRPr="00CC4B45">
              <w:rPr>
                <w:rFonts w:asciiTheme="majorBidi" w:eastAsia="Times New Roman" w:hAnsiTheme="majorBidi" w:cstheme="majorBidi"/>
                <w:sz w:val="24"/>
                <w:szCs w:val="24"/>
              </w:rPr>
              <w:t xml:space="preserve">5.2. </w:t>
            </w:r>
          </w:p>
        </w:tc>
        <w:tc>
          <w:tcPr>
            <w:tcW w:w="0" w:type="auto"/>
          </w:tcPr>
          <w:p w14:paraId="62DB3D7A" w14:textId="4E915DB5" w:rsidR="00D235CC" w:rsidRPr="00CC4B45" w:rsidRDefault="00D235CC" w:rsidP="00D235CC">
            <w:pPr>
              <w:suppressAutoHyphens/>
              <w:spacing w:after="0" w:line="240" w:lineRule="auto"/>
              <w:jc w:val="both"/>
              <w:rPr>
                <w:rFonts w:asciiTheme="majorBidi" w:eastAsiaTheme="minorHAnsi" w:hAnsiTheme="majorBidi" w:cstheme="majorBidi"/>
                <w:b/>
                <w:bCs/>
                <w:i/>
                <w:iCs/>
                <w:sz w:val="24"/>
                <w:szCs w:val="24"/>
                <w:lang w:eastAsia="en-US"/>
              </w:rPr>
            </w:pPr>
            <w:r w:rsidRPr="00CC4B45">
              <w:rPr>
                <w:rFonts w:asciiTheme="majorBidi" w:hAnsiTheme="majorBidi" w:cstheme="majorBidi"/>
                <w:b/>
                <w:bCs/>
                <w:i/>
                <w:iCs/>
                <w:sz w:val="24"/>
                <w:szCs w:val="24"/>
              </w:rPr>
              <w:t>Trečias kriterijus – papildomo autobuso garantinis terminas (T2)</w:t>
            </w:r>
          </w:p>
        </w:tc>
        <w:tc>
          <w:tcPr>
            <w:tcW w:w="0" w:type="auto"/>
          </w:tcPr>
          <w:p w14:paraId="4CE88D33" w14:textId="77777777" w:rsidR="00D235CC" w:rsidRPr="00CC4B45" w:rsidRDefault="00D235CC" w:rsidP="00D235CC">
            <w:pPr>
              <w:spacing w:after="0" w:line="240" w:lineRule="auto"/>
              <w:jc w:val="both"/>
              <w:rPr>
                <w:rFonts w:asciiTheme="majorBidi" w:hAnsiTheme="majorBidi" w:cstheme="majorBidi"/>
                <w:sz w:val="24"/>
                <w:szCs w:val="24"/>
              </w:rPr>
            </w:pPr>
            <w:r w:rsidRPr="00CC4B45">
              <w:rPr>
                <w:rFonts w:asciiTheme="majorBidi" w:hAnsiTheme="majorBidi" w:cstheme="majorBidi"/>
                <w:sz w:val="24"/>
                <w:szCs w:val="24"/>
              </w:rPr>
              <w:t xml:space="preserve">Pažymėti siūlomą papildomą </w:t>
            </w:r>
            <w:r w:rsidRPr="00CC4B45">
              <w:rPr>
                <w:rFonts w:asciiTheme="majorBidi" w:hAnsiTheme="majorBidi" w:cstheme="majorBidi"/>
                <w:iCs/>
                <w:sz w:val="24"/>
                <w:szCs w:val="24"/>
              </w:rPr>
              <w:t xml:space="preserve">automobilio garantinį terminą </w:t>
            </w:r>
            <w:r w:rsidRPr="00CC4B45">
              <w:rPr>
                <w:rFonts w:asciiTheme="majorBidi" w:hAnsiTheme="majorBidi" w:cstheme="majorBidi"/>
                <w:sz w:val="24"/>
                <w:szCs w:val="24"/>
              </w:rPr>
              <w:t>(simboliu „x“ pažymėti tik vieną langelį):</w:t>
            </w:r>
          </w:p>
          <w:p w14:paraId="107DC169" w14:textId="77777777" w:rsidR="00D235CC" w:rsidRPr="00CC4B45" w:rsidRDefault="00D235CC" w:rsidP="00D235CC">
            <w:pPr>
              <w:spacing w:after="0" w:line="240" w:lineRule="auto"/>
              <w:jc w:val="both"/>
              <w:rPr>
                <w:rFonts w:asciiTheme="majorBidi" w:hAnsiTheme="majorBidi" w:cstheme="majorBidi"/>
                <w:iCs/>
                <w:sz w:val="24"/>
                <w:szCs w:val="24"/>
              </w:rPr>
            </w:pPr>
            <w:r w:rsidRPr="00CC4B45">
              <w:rPr>
                <w:rFonts w:asciiTheme="majorBidi" w:hAnsiTheme="majorBidi" w:cstheme="majorBidi"/>
                <w:sz w:val="24"/>
                <w:szCs w:val="24"/>
              </w:rPr>
              <w:t xml:space="preserve">24 mėnesiai arba 150 000 km – </w:t>
            </w:r>
            <w:sdt>
              <w:sdtPr>
                <w:rPr>
                  <w:rFonts w:asciiTheme="majorBidi" w:hAnsiTheme="majorBidi" w:cstheme="majorBidi"/>
                  <w:iCs/>
                  <w:sz w:val="24"/>
                  <w:szCs w:val="24"/>
                </w:rPr>
                <w:id w:val="451985558"/>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4371917E" w14:textId="77777777" w:rsidR="00D235CC" w:rsidRPr="00CC4B45" w:rsidRDefault="00D235CC" w:rsidP="00D235CC">
            <w:pPr>
              <w:spacing w:after="0" w:line="240" w:lineRule="auto"/>
              <w:jc w:val="both"/>
              <w:rPr>
                <w:rFonts w:asciiTheme="majorBidi" w:hAnsiTheme="majorBidi" w:cstheme="majorBidi"/>
                <w:iCs/>
                <w:sz w:val="24"/>
                <w:szCs w:val="24"/>
              </w:rPr>
            </w:pPr>
            <w:r w:rsidRPr="00CC4B45">
              <w:rPr>
                <w:rFonts w:asciiTheme="majorBidi" w:hAnsiTheme="majorBidi" w:cstheme="majorBidi"/>
                <w:sz w:val="24"/>
                <w:szCs w:val="24"/>
              </w:rPr>
              <w:t xml:space="preserve">48 mėnesių arba 200 000 km – </w:t>
            </w:r>
            <w:sdt>
              <w:sdtPr>
                <w:rPr>
                  <w:rFonts w:asciiTheme="majorBidi" w:hAnsiTheme="majorBidi" w:cstheme="majorBidi"/>
                  <w:iCs/>
                  <w:sz w:val="24"/>
                  <w:szCs w:val="24"/>
                </w:rPr>
                <w:id w:val="1336573860"/>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76E75906" w14:textId="77777777" w:rsidR="00D235CC" w:rsidRPr="00CC4B45" w:rsidRDefault="00D235CC" w:rsidP="00D235CC">
            <w:pPr>
              <w:spacing w:after="0" w:line="240" w:lineRule="auto"/>
              <w:jc w:val="both"/>
              <w:rPr>
                <w:rFonts w:asciiTheme="majorBidi" w:hAnsiTheme="majorBidi" w:cstheme="majorBidi"/>
                <w:iCs/>
                <w:sz w:val="24"/>
                <w:szCs w:val="24"/>
              </w:rPr>
            </w:pPr>
            <w:r w:rsidRPr="00CC4B45">
              <w:rPr>
                <w:rFonts w:asciiTheme="majorBidi" w:hAnsiTheme="majorBidi" w:cstheme="majorBidi"/>
                <w:sz w:val="24"/>
                <w:szCs w:val="24"/>
              </w:rPr>
              <w:t xml:space="preserve">72 mėnesiai arba 250 000 km – </w:t>
            </w:r>
            <w:sdt>
              <w:sdtPr>
                <w:rPr>
                  <w:rFonts w:asciiTheme="majorBidi" w:hAnsiTheme="majorBidi" w:cstheme="majorBidi"/>
                  <w:iCs/>
                  <w:sz w:val="24"/>
                  <w:szCs w:val="24"/>
                </w:rPr>
                <w:id w:val="137690900"/>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244F3B9C" w14:textId="77777777" w:rsidR="00D235CC" w:rsidRPr="00CC4B45" w:rsidRDefault="00D235CC" w:rsidP="00D235CC">
            <w:pPr>
              <w:spacing w:after="0" w:line="240" w:lineRule="auto"/>
              <w:jc w:val="both"/>
              <w:rPr>
                <w:rFonts w:asciiTheme="majorBidi" w:eastAsia="SimSun" w:hAnsiTheme="majorBidi" w:cstheme="majorBidi"/>
                <w:b/>
                <w:i/>
                <w:iCs/>
                <w:sz w:val="18"/>
                <w:szCs w:val="18"/>
              </w:rPr>
            </w:pPr>
          </w:p>
          <w:p w14:paraId="4C3A541D" w14:textId="0EAE900A" w:rsidR="00D235CC" w:rsidRPr="00CC4B45" w:rsidRDefault="00D235CC" w:rsidP="00D235CC">
            <w:pPr>
              <w:spacing w:after="0" w:line="240" w:lineRule="auto"/>
              <w:jc w:val="both"/>
              <w:rPr>
                <w:rFonts w:asciiTheme="majorBidi" w:eastAsia="SimSun" w:hAnsiTheme="majorBidi" w:cstheme="majorBidi"/>
                <w:iCs/>
                <w:sz w:val="24"/>
                <w:szCs w:val="24"/>
                <w:lang w:eastAsia="zh-CN"/>
              </w:rPr>
            </w:pPr>
            <w:r w:rsidRPr="00CC4B45">
              <w:rPr>
                <w:rFonts w:asciiTheme="majorBidi" w:eastAsia="SimSun" w:hAnsiTheme="majorBidi" w:cstheme="majorBidi"/>
                <w:b/>
                <w:i/>
                <w:iCs/>
                <w:sz w:val="18"/>
                <w:szCs w:val="18"/>
              </w:rPr>
              <w:t>Pastaba</w:t>
            </w:r>
            <w:r w:rsidRPr="00CC4B45">
              <w:rPr>
                <w:rFonts w:asciiTheme="majorBidi" w:eastAsia="SimSun" w:hAnsiTheme="majorBidi" w:cstheme="majorBidi"/>
                <w:i/>
                <w:iCs/>
                <w:sz w:val="18"/>
                <w:szCs w:val="18"/>
              </w:rPr>
              <w:t xml:space="preserve">. </w:t>
            </w:r>
            <w:r w:rsidRPr="00CC4B45">
              <w:rPr>
                <w:rFonts w:asciiTheme="majorBidi" w:eastAsia="SimSun" w:hAnsiTheme="majorBidi" w:cstheme="majorBidi"/>
                <w:i/>
                <w:iCs/>
                <w:spacing w:val="-5"/>
                <w:sz w:val="18"/>
                <w:szCs w:val="18"/>
              </w:rPr>
              <w:t>Jeigu tiekėjas nurodys (pažymės) kelis įsipareigojimus, tuomet bus vertinamas įsipareigojimas su žemesne reikšme (tiekėjo pažymėtas mažesnis mėnesis ir kilometrai). Jeigu tiekėjas nenurodys pasirinkto įsipareigojimo, šis ekonominio vertinimo kriterijus bus vertinamas 0.</w:t>
            </w:r>
          </w:p>
        </w:tc>
      </w:tr>
      <w:tr w:rsidR="00D235CC" w:rsidRPr="00CC4B45" w14:paraId="000D1AAC" w14:textId="77777777" w:rsidTr="00D235CC">
        <w:tc>
          <w:tcPr>
            <w:tcW w:w="0" w:type="auto"/>
          </w:tcPr>
          <w:p w14:paraId="0BF18E17" w14:textId="59D8843B" w:rsidR="00D235CC" w:rsidRPr="00CC4B45" w:rsidRDefault="00D235CC" w:rsidP="00D235CC">
            <w:pPr>
              <w:suppressAutoHyphens/>
              <w:spacing w:after="0" w:line="240" w:lineRule="auto"/>
              <w:jc w:val="both"/>
              <w:rPr>
                <w:rFonts w:asciiTheme="majorBidi" w:eastAsia="Times New Roman" w:hAnsiTheme="majorBidi" w:cstheme="majorBidi"/>
                <w:sz w:val="24"/>
                <w:szCs w:val="24"/>
                <w:lang w:eastAsia="en-US"/>
              </w:rPr>
            </w:pPr>
            <w:r w:rsidRPr="00CC4B45">
              <w:rPr>
                <w:rFonts w:asciiTheme="majorBidi" w:eastAsia="Times New Roman" w:hAnsiTheme="majorBidi" w:cstheme="majorBidi"/>
                <w:sz w:val="24"/>
                <w:szCs w:val="24"/>
              </w:rPr>
              <w:t xml:space="preserve">5.3. </w:t>
            </w:r>
          </w:p>
        </w:tc>
        <w:tc>
          <w:tcPr>
            <w:tcW w:w="0" w:type="auto"/>
          </w:tcPr>
          <w:p w14:paraId="4CE4CEA3" w14:textId="6255B8E7" w:rsidR="00D235CC" w:rsidRPr="00CC4B45" w:rsidRDefault="00D235CC" w:rsidP="00D235CC">
            <w:pPr>
              <w:suppressAutoHyphens/>
              <w:spacing w:after="0" w:line="240" w:lineRule="auto"/>
              <w:jc w:val="both"/>
              <w:rPr>
                <w:rFonts w:asciiTheme="majorBidi" w:eastAsiaTheme="minorHAnsi" w:hAnsiTheme="majorBidi" w:cstheme="majorBidi"/>
                <w:b/>
                <w:bCs/>
                <w:i/>
                <w:iCs/>
                <w:sz w:val="24"/>
                <w:szCs w:val="24"/>
                <w:lang w:eastAsia="en-US"/>
              </w:rPr>
            </w:pPr>
            <w:r w:rsidRPr="00CC4B45">
              <w:rPr>
                <w:rFonts w:asciiTheme="majorBidi" w:hAnsiTheme="majorBidi" w:cstheme="majorBidi"/>
                <w:b/>
                <w:bCs/>
                <w:i/>
                <w:iCs/>
                <w:sz w:val="24"/>
                <w:szCs w:val="24"/>
              </w:rPr>
              <w:t>Ketvirtas kriterijus – prekių pristatymo terminas (T3)</w:t>
            </w:r>
          </w:p>
        </w:tc>
        <w:tc>
          <w:tcPr>
            <w:tcW w:w="0" w:type="auto"/>
          </w:tcPr>
          <w:p w14:paraId="0DA35E39" w14:textId="77777777" w:rsidR="00D235CC" w:rsidRPr="00CC4B45" w:rsidRDefault="00D235CC" w:rsidP="00D235CC">
            <w:pPr>
              <w:spacing w:after="0" w:line="240" w:lineRule="auto"/>
              <w:jc w:val="both"/>
              <w:rPr>
                <w:rFonts w:asciiTheme="majorBidi" w:hAnsiTheme="majorBidi" w:cstheme="majorBidi"/>
                <w:sz w:val="24"/>
                <w:szCs w:val="24"/>
              </w:rPr>
            </w:pPr>
            <w:r w:rsidRPr="00CC4B45">
              <w:rPr>
                <w:rFonts w:asciiTheme="majorBidi" w:hAnsiTheme="majorBidi" w:cstheme="majorBidi"/>
                <w:sz w:val="24"/>
                <w:szCs w:val="24"/>
              </w:rPr>
              <w:t>Pažymėti siūlomą prekių pristatymo</w:t>
            </w:r>
            <w:r w:rsidRPr="00CC4B45">
              <w:rPr>
                <w:rFonts w:asciiTheme="majorBidi" w:hAnsiTheme="majorBidi" w:cstheme="majorBidi"/>
                <w:iCs/>
                <w:sz w:val="24"/>
                <w:szCs w:val="24"/>
              </w:rPr>
              <w:t xml:space="preserve"> terminą </w:t>
            </w:r>
            <w:r w:rsidRPr="00CC4B45">
              <w:rPr>
                <w:rFonts w:asciiTheme="majorBidi" w:hAnsiTheme="majorBidi" w:cstheme="majorBidi"/>
                <w:sz w:val="24"/>
                <w:szCs w:val="24"/>
              </w:rPr>
              <w:t>(simboliu „x“ pažymėti tik vieną langelį):</w:t>
            </w:r>
          </w:p>
          <w:p w14:paraId="4F625E30" w14:textId="77777777" w:rsidR="00D235CC" w:rsidRPr="00CC4B45" w:rsidRDefault="00D235CC" w:rsidP="00D235CC">
            <w:pPr>
              <w:spacing w:after="0" w:line="240" w:lineRule="auto"/>
              <w:jc w:val="both"/>
              <w:rPr>
                <w:rFonts w:asciiTheme="majorBidi" w:hAnsiTheme="majorBidi" w:cstheme="majorBidi"/>
                <w:iCs/>
                <w:sz w:val="24"/>
                <w:szCs w:val="24"/>
              </w:rPr>
            </w:pPr>
            <w:r w:rsidRPr="00CC4B45">
              <w:rPr>
                <w:rFonts w:asciiTheme="majorBidi" w:hAnsiTheme="majorBidi" w:cstheme="majorBidi"/>
                <w:sz w:val="24"/>
                <w:szCs w:val="24"/>
              </w:rPr>
              <w:t xml:space="preserve">12 (dvylika) mėn.– </w:t>
            </w:r>
            <w:sdt>
              <w:sdtPr>
                <w:rPr>
                  <w:rFonts w:asciiTheme="majorBidi" w:hAnsiTheme="majorBidi" w:cstheme="majorBidi"/>
                  <w:iCs/>
                  <w:sz w:val="24"/>
                  <w:szCs w:val="24"/>
                </w:rPr>
                <w:id w:val="1753704435"/>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0BC43B18" w14:textId="77777777" w:rsidR="00D235CC" w:rsidRPr="00CC4B45" w:rsidRDefault="00D235CC" w:rsidP="00D235CC">
            <w:pPr>
              <w:spacing w:after="0" w:line="240" w:lineRule="auto"/>
              <w:jc w:val="both"/>
              <w:rPr>
                <w:rFonts w:asciiTheme="majorBidi" w:hAnsiTheme="majorBidi" w:cstheme="majorBidi"/>
                <w:iCs/>
                <w:sz w:val="24"/>
                <w:szCs w:val="24"/>
              </w:rPr>
            </w:pPr>
            <w:r w:rsidRPr="00CC4B45">
              <w:rPr>
                <w:rFonts w:asciiTheme="majorBidi" w:hAnsiTheme="majorBidi" w:cstheme="majorBidi"/>
                <w:sz w:val="24"/>
                <w:szCs w:val="24"/>
              </w:rPr>
              <w:t xml:space="preserve">11 (vienuolika) mėn.– </w:t>
            </w:r>
            <w:sdt>
              <w:sdtPr>
                <w:rPr>
                  <w:rFonts w:asciiTheme="majorBidi" w:hAnsiTheme="majorBidi" w:cstheme="majorBidi"/>
                  <w:iCs/>
                  <w:sz w:val="24"/>
                  <w:szCs w:val="24"/>
                </w:rPr>
                <w:id w:val="614339303"/>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021BD187" w14:textId="77777777" w:rsidR="00D235CC" w:rsidRPr="00CC4B45" w:rsidRDefault="00D235CC" w:rsidP="00D235CC">
            <w:pPr>
              <w:spacing w:after="0" w:line="240" w:lineRule="auto"/>
              <w:jc w:val="both"/>
              <w:rPr>
                <w:rFonts w:asciiTheme="majorBidi" w:hAnsiTheme="majorBidi" w:cstheme="majorBidi"/>
                <w:iCs/>
                <w:sz w:val="24"/>
                <w:szCs w:val="24"/>
              </w:rPr>
            </w:pPr>
            <w:r w:rsidRPr="00CC4B45">
              <w:rPr>
                <w:rFonts w:asciiTheme="majorBidi" w:hAnsiTheme="majorBidi" w:cstheme="majorBidi"/>
                <w:sz w:val="24"/>
                <w:szCs w:val="24"/>
              </w:rPr>
              <w:t xml:space="preserve">10 (dešimt) mėn.– </w:t>
            </w:r>
            <w:sdt>
              <w:sdtPr>
                <w:rPr>
                  <w:rFonts w:asciiTheme="majorBidi" w:hAnsiTheme="majorBidi" w:cstheme="majorBidi"/>
                  <w:iCs/>
                  <w:sz w:val="24"/>
                  <w:szCs w:val="24"/>
                </w:rPr>
                <w:id w:val="1633446721"/>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0041D84D" w14:textId="77777777" w:rsidR="00D235CC" w:rsidRPr="00CC4B45" w:rsidRDefault="00D235CC" w:rsidP="00D235CC">
            <w:pPr>
              <w:spacing w:after="0" w:line="240" w:lineRule="auto"/>
              <w:jc w:val="both"/>
              <w:rPr>
                <w:rFonts w:asciiTheme="majorBidi" w:hAnsiTheme="majorBidi" w:cstheme="majorBidi"/>
                <w:iCs/>
                <w:sz w:val="24"/>
                <w:szCs w:val="24"/>
              </w:rPr>
            </w:pPr>
            <w:r w:rsidRPr="00CC4B45">
              <w:rPr>
                <w:rFonts w:asciiTheme="majorBidi" w:hAnsiTheme="majorBidi" w:cstheme="majorBidi"/>
                <w:sz w:val="24"/>
                <w:szCs w:val="24"/>
              </w:rPr>
              <w:t xml:space="preserve">9 (devyni) mėn.– </w:t>
            </w:r>
            <w:sdt>
              <w:sdtPr>
                <w:rPr>
                  <w:rFonts w:asciiTheme="majorBidi" w:hAnsiTheme="majorBidi" w:cstheme="majorBidi"/>
                  <w:iCs/>
                  <w:sz w:val="24"/>
                  <w:szCs w:val="24"/>
                </w:rPr>
                <w:id w:val="609544376"/>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7913B48C" w14:textId="77777777" w:rsidR="00D235CC" w:rsidRPr="00CC4B45" w:rsidRDefault="00D235CC" w:rsidP="00D235CC">
            <w:pPr>
              <w:spacing w:after="0" w:line="240" w:lineRule="auto"/>
              <w:jc w:val="both"/>
              <w:rPr>
                <w:rFonts w:asciiTheme="majorBidi" w:hAnsiTheme="majorBidi" w:cstheme="majorBidi"/>
                <w:iCs/>
                <w:sz w:val="24"/>
                <w:szCs w:val="24"/>
              </w:rPr>
            </w:pPr>
            <w:r w:rsidRPr="00CC4B45">
              <w:rPr>
                <w:rFonts w:asciiTheme="majorBidi" w:hAnsiTheme="majorBidi" w:cstheme="majorBidi"/>
                <w:sz w:val="24"/>
                <w:szCs w:val="24"/>
              </w:rPr>
              <w:t xml:space="preserve">8 (aštuoni) mėn.– </w:t>
            </w:r>
            <w:sdt>
              <w:sdtPr>
                <w:rPr>
                  <w:rFonts w:asciiTheme="majorBidi" w:hAnsiTheme="majorBidi" w:cstheme="majorBidi"/>
                  <w:iCs/>
                  <w:sz w:val="24"/>
                  <w:szCs w:val="24"/>
                </w:rPr>
                <w:id w:val="-1629927538"/>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04026701" w14:textId="3E3DA311" w:rsidR="00D235CC" w:rsidRPr="00CC4B45" w:rsidRDefault="00D235CC" w:rsidP="00D235CC">
            <w:pPr>
              <w:spacing w:after="0" w:line="240" w:lineRule="auto"/>
              <w:jc w:val="both"/>
              <w:rPr>
                <w:rFonts w:asciiTheme="majorBidi" w:hAnsiTheme="majorBidi" w:cstheme="majorBidi"/>
                <w:iCs/>
                <w:sz w:val="24"/>
                <w:szCs w:val="24"/>
              </w:rPr>
            </w:pPr>
            <w:r w:rsidRPr="00CC4B45">
              <w:rPr>
                <w:rFonts w:asciiTheme="majorBidi" w:hAnsiTheme="majorBidi" w:cstheme="majorBidi"/>
                <w:sz w:val="24"/>
                <w:szCs w:val="24"/>
              </w:rPr>
              <w:t xml:space="preserve">7 (septyni) mėn.– </w:t>
            </w:r>
            <w:sdt>
              <w:sdtPr>
                <w:rPr>
                  <w:rFonts w:asciiTheme="majorBidi" w:hAnsiTheme="majorBidi" w:cstheme="majorBidi"/>
                  <w:iCs/>
                  <w:sz w:val="24"/>
                  <w:szCs w:val="24"/>
                </w:rPr>
                <w:id w:val="-959729309"/>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6B36364D" w14:textId="278BA558" w:rsidR="00D235CC" w:rsidRPr="00CC4B45" w:rsidRDefault="00D235CC" w:rsidP="00D235CC">
            <w:pPr>
              <w:spacing w:after="0" w:line="240" w:lineRule="auto"/>
              <w:jc w:val="both"/>
              <w:rPr>
                <w:rFonts w:asciiTheme="majorBidi" w:hAnsiTheme="majorBidi" w:cstheme="majorBidi"/>
                <w:iCs/>
                <w:sz w:val="24"/>
                <w:szCs w:val="24"/>
              </w:rPr>
            </w:pPr>
            <w:r w:rsidRPr="00CC4B45">
              <w:rPr>
                <w:rFonts w:asciiTheme="majorBidi" w:hAnsiTheme="majorBidi" w:cstheme="majorBidi"/>
                <w:sz w:val="24"/>
                <w:szCs w:val="24"/>
              </w:rPr>
              <w:t xml:space="preserve">6 (šeši) mėn.– </w:t>
            </w:r>
            <w:sdt>
              <w:sdtPr>
                <w:rPr>
                  <w:rFonts w:asciiTheme="majorBidi" w:hAnsiTheme="majorBidi" w:cstheme="majorBidi"/>
                  <w:iCs/>
                  <w:sz w:val="24"/>
                  <w:szCs w:val="24"/>
                </w:rPr>
                <w:id w:val="1228794956"/>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19CE16DF" w14:textId="77777777" w:rsidR="00D235CC" w:rsidRPr="00CC4B45" w:rsidRDefault="00D235CC" w:rsidP="00D235CC">
            <w:pPr>
              <w:spacing w:after="0" w:line="240" w:lineRule="auto"/>
              <w:jc w:val="both"/>
              <w:rPr>
                <w:rFonts w:asciiTheme="majorBidi" w:hAnsiTheme="majorBidi" w:cstheme="majorBidi"/>
                <w:iCs/>
                <w:sz w:val="24"/>
                <w:szCs w:val="24"/>
              </w:rPr>
            </w:pPr>
            <w:r w:rsidRPr="00CC4B45">
              <w:rPr>
                <w:rFonts w:asciiTheme="majorBidi" w:hAnsiTheme="majorBidi" w:cstheme="majorBidi"/>
                <w:sz w:val="24"/>
                <w:szCs w:val="24"/>
              </w:rPr>
              <w:t xml:space="preserve">5 (penki) mėn.– </w:t>
            </w:r>
            <w:sdt>
              <w:sdtPr>
                <w:rPr>
                  <w:rFonts w:asciiTheme="majorBidi" w:hAnsiTheme="majorBidi" w:cstheme="majorBidi"/>
                  <w:iCs/>
                  <w:sz w:val="24"/>
                  <w:szCs w:val="24"/>
                </w:rPr>
                <w:id w:val="1321921093"/>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125015E6" w14:textId="68EF46A3" w:rsidR="00D235CC" w:rsidRPr="00CC4B45" w:rsidRDefault="00D235CC" w:rsidP="00D235CC">
            <w:pPr>
              <w:tabs>
                <w:tab w:val="center" w:pos="3176"/>
              </w:tabs>
              <w:spacing w:after="0" w:line="240" w:lineRule="auto"/>
              <w:jc w:val="both"/>
              <w:rPr>
                <w:rFonts w:asciiTheme="majorBidi" w:hAnsiTheme="majorBidi" w:cstheme="majorBidi"/>
                <w:iCs/>
                <w:sz w:val="24"/>
                <w:szCs w:val="24"/>
              </w:rPr>
            </w:pPr>
            <w:r w:rsidRPr="00CC4B45">
              <w:rPr>
                <w:rFonts w:asciiTheme="majorBidi" w:hAnsiTheme="majorBidi" w:cstheme="majorBidi"/>
                <w:sz w:val="24"/>
                <w:szCs w:val="24"/>
              </w:rPr>
              <w:t>4 (keturi) mėn.</w:t>
            </w:r>
            <w:r w:rsidR="00CC4B45">
              <w:rPr>
                <w:rFonts w:asciiTheme="majorBidi" w:hAnsiTheme="majorBidi" w:cstheme="majorBidi"/>
                <w:sz w:val="24"/>
                <w:szCs w:val="24"/>
              </w:rPr>
              <w:t xml:space="preserve"> ir trumpiau</w:t>
            </w:r>
            <w:r w:rsidR="00DB1DE9">
              <w:rPr>
                <w:rFonts w:asciiTheme="majorBidi" w:hAnsiTheme="majorBidi" w:cstheme="majorBidi"/>
                <w:sz w:val="24"/>
                <w:szCs w:val="24"/>
              </w:rPr>
              <w:t xml:space="preserve"> </w:t>
            </w:r>
            <w:r w:rsidRPr="00CC4B45">
              <w:rPr>
                <w:rFonts w:asciiTheme="majorBidi" w:hAnsiTheme="majorBidi" w:cstheme="majorBidi"/>
                <w:sz w:val="24"/>
                <w:szCs w:val="24"/>
              </w:rPr>
              <w:t xml:space="preserve">– </w:t>
            </w:r>
            <w:sdt>
              <w:sdtPr>
                <w:rPr>
                  <w:rFonts w:asciiTheme="majorBidi" w:hAnsiTheme="majorBidi" w:cstheme="majorBidi"/>
                  <w:iCs/>
                  <w:sz w:val="24"/>
                  <w:szCs w:val="24"/>
                </w:rPr>
                <w:id w:val="-595712364"/>
                <w14:checkbox>
                  <w14:checked w14:val="0"/>
                  <w14:checkedState w14:val="2612" w14:font="MS Gothic"/>
                  <w14:uncheckedState w14:val="2610" w14:font="MS Gothic"/>
                </w14:checkbox>
              </w:sdtPr>
              <w:sdtEndPr/>
              <w:sdtContent>
                <w:r w:rsidRPr="00CC4B45">
                  <w:rPr>
                    <w:rFonts w:ascii="Segoe UI Symbol" w:eastAsia="MS Gothic" w:hAnsi="Segoe UI Symbol" w:cs="Segoe UI Symbol"/>
                    <w:iCs/>
                    <w:sz w:val="24"/>
                    <w:szCs w:val="24"/>
                  </w:rPr>
                  <w:t>☐</w:t>
                </w:r>
              </w:sdtContent>
            </w:sdt>
          </w:p>
          <w:p w14:paraId="2564C477" w14:textId="77777777" w:rsidR="00D235CC" w:rsidRPr="00CC4B45" w:rsidRDefault="00D235CC" w:rsidP="00D235CC">
            <w:pPr>
              <w:tabs>
                <w:tab w:val="center" w:pos="3176"/>
              </w:tabs>
              <w:spacing w:after="0" w:line="240" w:lineRule="auto"/>
              <w:jc w:val="both"/>
              <w:rPr>
                <w:rFonts w:asciiTheme="majorBidi" w:hAnsiTheme="majorBidi" w:cstheme="majorBidi"/>
                <w:iCs/>
                <w:sz w:val="18"/>
                <w:szCs w:val="18"/>
              </w:rPr>
            </w:pPr>
          </w:p>
          <w:p w14:paraId="00D82B98" w14:textId="25D1CDA4" w:rsidR="00D235CC" w:rsidRPr="00CC4B45" w:rsidRDefault="00D235CC" w:rsidP="00D235CC">
            <w:pPr>
              <w:spacing w:after="0" w:line="240" w:lineRule="auto"/>
              <w:jc w:val="both"/>
              <w:rPr>
                <w:rFonts w:asciiTheme="majorBidi" w:eastAsiaTheme="minorHAnsi" w:hAnsiTheme="majorBidi" w:cstheme="majorBidi"/>
                <w:sz w:val="24"/>
                <w:szCs w:val="24"/>
                <w:lang w:eastAsia="en-US"/>
              </w:rPr>
            </w:pPr>
            <w:r w:rsidRPr="00CC4B45">
              <w:rPr>
                <w:rFonts w:asciiTheme="majorBidi" w:hAnsiTheme="majorBidi" w:cstheme="majorBidi"/>
                <w:b/>
                <w:i/>
                <w:iCs/>
                <w:sz w:val="18"/>
                <w:szCs w:val="18"/>
              </w:rPr>
              <w:t>Pastaba.</w:t>
            </w:r>
            <w:r w:rsidRPr="00CC4B45">
              <w:rPr>
                <w:rFonts w:asciiTheme="majorBidi" w:hAnsiTheme="majorBidi" w:cstheme="majorBidi"/>
                <w:iCs/>
                <w:sz w:val="18"/>
                <w:szCs w:val="18"/>
              </w:rPr>
              <w:t xml:space="preserve"> Jeigu tiekėjas nurodys (pažymės) kelis įsipareigojimus, tuomet bus vertinamas įsipareigojimas su žemesne reikšme (tiekėjo pažymėtas ilgesnis prekių pristatymo terminas). Jeigu tiekėjas nenurodys pasirinkto įsipareigojimo, šis ekonominio vertinimo kriterijus bus vertinamas 0.</w:t>
            </w:r>
          </w:p>
        </w:tc>
      </w:tr>
    </w:tbl>
    <w:p w14:paraId="4AEDE4CA" w14:textId="77777777" w:rsidR="00D235CC" w:rsidRPr="00CC4B45" w:rsidRDefault="00D235CC" w:rsidP="00964353">
      <w:pPr>
        <w:suppressAutoHyphens/>
        <w:spacing w:after="0" w:line="240" w:lineRule="auto"/>
        <w:ind w:firstLine="567"/>
        <w:jc w:val="both"/>
        <w:rPr>
          <w:rFonts w:asciiTheme="majorBidi" w:eastAsia="Times New Roman" w:hAnsiTheme="majorBidi" w:cstheme="majorBidi"/>
          <w:b/>
          <w:bCs/>
          <w:sz w:val="24"/>
          <w:szCs w:val="24"/>
          <w:lang w:eastAsia="zh-CN"/>
        </w:rPr>
      </w:pPr>
    </w:p>
    <w:p w14:paraId="6C1D2DEC" w14:textId="2740DE3D" w:rsidR="00D235CC" w:rsidRPr="00CC4B45" w:rsidRDefault="00D235CC" w:rsidP="00D235CC">
      <w:pPr>
        <w:pStyle w:val="Sraopastraipa"/>
        <w:numPr>
          <w:ilvl w:val="0"/>
          <w:numId w:val="38"/>
        </w:numPr>
        <w:spacing w:after="0" w:line="240" w:lineRule="auto"/>
        <w:jc w:val="both"/>
        <w:rPr>
          <w:rFonts w:asciiTheme="majorBidi" w:eastAsia="Times New Roman" w:hAnsiTheme="majorBidi" w:cstheme="majorBidi"/>
          <w:sz w:val="24"/>
          <w:szCs w:val="24"/>
        </w:rPr>
      </w:pPr>
      <w:r w:rsidRPr="00CC4B45">
        <w:rPr>
          <w:rFonts w:asciiTheme="majorBidi" w:eastAsia="Times New Roman" w:hAnsiTheme="majorBidi" w:cstheme="majorBidi"/>
          <w:sz w:val="24"/>
          <w:szCs w:val="24"/>
        </w:rPr>
        <w:t>Siūlome šią pasiūlymo kainą:</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D235CC" w:rsidRPr="00CC4B45" w14:paraId="27E97CDE" w14:textId="77777777" w:rsidTr="00D235C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77B4FD" w14:textId="77777777" w:rsidR="00D235CC" w:rsidRPr="00CC4B45" w:rsidRDefault="00D235CC" w:rsidP="00D235CC">
            <w:pPr>
              <w:suppressAutoHyphens/>
              <w:spacing w:after="0" w:line="240" w:lineRule="auto"/>
              <w:jc w:val="center"/>
              <w:rPr>
                <w:rFonts w:asciiTheme="majorBidi" w:eastAsia="Times New Roman" w:hAnsiTheme="majorBidi" w:cstheme="majorBidi"/>
                <w:b/>
                <w:sz w:val="24"/>
                <w:szCs w:val="24"/>
                <w:lang w:eastAsia="en-US"/>
              </w:rPr>
            </w:pPr>
            <w:r w:rsidRPr="00CC4B45">
              <w:rPr>
                <w:rFonts w:asciiTheme="majorBidi" w:eastAsia="Times New Roman" w:hAnsiTheme="majorBidi" w:cstheme="majorBidi"/>
                <w:b/>
                <w:sz w:val="24"/>
                <w:szCs w:val="24"/>
                <w:lang w:eastAsia="en-US"/>
              </w:rPr>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672A4C" w14:textId="77777777" w:rsidR="00D235CC" w:rsidRPr="00CC4B45" w:rsidRDefault="00D235CC" w:rsidP="00D235CC">
            <w:pPr>
              <w:suppressAutoHyphens/>
              <w:spacing w:after="0" w:line="240" w:lineRule="auto"/>
              <w:jc w:val="center"/>
              <w:rPr>
                <w:rFonts w:asciiTheme="majorBidi" w:eastAsia="Times New Roman" w:hAnsiTheme="majorBidi" w:cstheme="majorBidi"/>
                <w:b/>
                <w:sz w:val="24"/>
                <w:szCs w:val="24"/>
                <w:lang w:eastAsia="en-US"/>
              </w:rPr>
            </w:pPr>
            <w:r w:rsidRPr="00CC4B45">
              <w:rPr>
                <w:rFonts w:asciiTheme="majorBidi" w:eastAsia="Times New Roman" w:hAnsiTheme="majorBidi" w:cstheme="majorBidi"/>
                <w:b/>
                <w:sz w:val="24"/>
                <w:szCs w:val="24"/>
                <w:lang w:eastAsia="en-US"/>
              </w:rPr>
              <w:t>Pavadinimas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75CE7E06" w14:textId="77777777" w:rsidR="00D235CC" w:rsidRPr="00CC4B45" w:rsidRDefault="00D235CC" w:rsidP="00D235CC">
            <w:pPr>
              <w:suppressAutoHyphens/>
              <w:spacing w:after="0" w:line="240" w:lineRule="auto"/>
              <w:jc w:val="center"/>
              <w:rPr>
                <w:rFonts w:asciiTheme="majorBidi" w:eastAsia="Times New Roman" w:hAnsiTheme="majorBidi" w:cstheme="majorBidi"/>
                <w:b/>
                <w:sz w:val="24"/>
                <w:szCs w:val="24"/>
                <w:lang w:eastAsia="en-US"/>
              </w:rPr>
            </w:pPr>
            <w:r w:rsidRPr="00CC4B45">
              <w:rPr>
                <w:rFonts w:asciiTheme="majorBidi" w:eastAsia="Times New Roman" w:hAnsiTheme="majorBidi" w:cstheme="majorBidi"/>
                <w:b/>
                <w:sz w:val="24"/>
                <w:szCs w:val="24"/>
                <w:lang w:eastAsia="en-US"/>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DC592E9" w14:textId="77777777" w:rsidR="00D235CC" w:rsidRPr="00CC4B45" w:rsidRDefault="00D235CC" w:rsidP="00D235CC">
            <w:pPr>
              <w:suppressAutoHyphens/>
              <w:spacing w:after="0" w:line="240" w:lineRule="auto"/>
              <w:jc w:val="center"/>
              <w:rPr>
                <w:rFonts w:asciiTheme="majorBidi" w:eastAsia="Times New Roman" w:hAnsiTheme="majorBidi" w:cstheme="majorBidi"/>
                <w:b/>
                <w:sz w:val="24"/>
                <w:szCs w:val="24"/>
                <w:lang w:eastAsia="en-US"/>
              </w:rPr>
            </w:pPr>
            <w:r w:rsidRPr="00CC4B45">
              <w:rPr>
                <w:rFonts w:asciiTheme="majorBidi" w:eastAsia="Times New Roman" w:hAnsiTheme="majorBidi" w:cstheme="majorBidi"/>
                <w:b/>
                <w:sz w:val="24"/>
                <w:szCs w:val="24"/>
                <w:lang w:eastAsia="en-US"/>
              </w:rPr>
              <w:t>PVM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A1A951" w14:textId="77777777" w:rsidR="00D235CC" w:rsidRPr="00CC4B45" w:rsidRDefault="00D235CC" w:rsidP="00D235CC">
            <w:pPr>
              <w:suppressAutoHyphens/>
              <w:spacing w:after="0" w:line="240" w:lineRule="auto"/>
              <w:jc w:val="center"/>
              <w:rPr>
                <w:rFonts w:asciiTheme="majorBidi" w:eastAsia="Times New Roman" w:hAnsiTheme="majorBidi" w:cstheme="majorBidi"/>
                <w:b/>
                <w:sz w:val="24"/>
                <w:szCs w:val="24"/>
                <w:lang w:eastAsia="en-US"/>
              </w:rPr>
            </w:pPr>
            <w:r w:rsidRPr="00CC4B45">
              <w:rPr>
                <w:rFonts w:asciiTheme="majorBidi" w:eastAsia="Times New Roman" w:hAnsiTheme="majorBidi" w:cstheme="majorBidi"/>
                <w:b/>
                <w:sz w:val="24"/>
                <w:szCs w:val="24"/>
                <w:lang w:eastAsia="en-US"/>
              </w:rPr>
              <w:t>Kaina EUR su PVM</w:t>
            </w:r>
          </w:p>
        </w:tc>
      </w:tr>
      <w:tr w:rsidR="00D235CC" w:rsidRPr="00CC4B45" w14:paraId="2D5BDD88" w14:textId="77777777" w:rsidTr="00D235CC">
        <w:trPr>
          <w:jc w:val="center"/>
        </w:trPr>
        <w:tc>
          <w:tcPr>
            <w:tcW w:w="704" w:type="dxa"/>
            <w:tcBorders>
              <w:top w:val="single" w:sz="4" w:space="0" w:color="auto"/>
              <w:left w:val="single" w:sz="4" w:space="0" w:color="auto"/>
              <w:bottom w:val="single" w:sz="4" w:space="0" w:color="auto"/>
              <w:right w:val="single" w:sz="4" w:space="0" w:color="auto"/>
            </w:tcBorders>
            <w:hideMark/>
          </w:tcPr>
          <w:p w14:paraId="43680E9D" w14:textId="77777777" w:rsidR="00D235CC" w:rsidRPr="00CC4B45" w:rsidRDefault="00D235CC" w:rsidP="00D235CC">
            <w:pPr>
              <w:suppressAutoHyphens/>
              <w:jc w:val="center"/>
              <w:rPr>
                <w:rFonts w:asciiTheme="majorBidi" w:eastAsia="Calibri" w:hAnsiTheme="majorBidi" w:cstheme="majorBidi"/>
                <w:sz w:val="24"/>
                <w:szCs w:val="24"/>
              </w:rPr>
            </w:pPr>
            <w:r w:rsidRPr="00CC4B45">
              <w:rPr>
                <w:rFonts w:asciiTheme="majorBidi" w:eastAsia="Times New Roman" w:hAnsiTheme="majorBidi" w:cstheme="majorBidi"/>
                <w:sz w:val="24"/>
                <w:szCs w:val="24"/>
                <w:lang w:eastAsia="en-US"/>
              </w:rPr>
              <w:t>6.1.</w:t>
            </w:r>
            <w:r w:rsidRPr="00CC4B45">
              <w:rPr>
                <w:rFonts w:asciiTheme="majorBidi" w:eastAsia="Calibri" w:hAnsiTheme="majorBidi" w:cstheme="majorBidi"/>
                <w:sz w:val="24"/>
                <w:szCs w:val="24"/>
              </w:rPr>
              <w:t xml:space="preserve"> </w:t>
            </w:r>
          </w:p>
        </w:tc>
        <w:tc>
          <w:tcPr>
            <w:tcW w:w="3067" w:type="dxa"/>
            <w:tcBorders>
              <w:top w:val="single" w:sz="4" w:space="0" w:color="auto"/>
              <w:left w:val="single" w:sz="4" w:space="0" w:color="auto"/>
              <w:bottom w:val="single" w:sz="4" w:space="0" w:color="auto"/>
              <w:right w:val="single" w:sz="4" w:space="0" w:color="auto"/>
            </w:tcBorders>
            <w:hideMark/>
          </w:tcPr>
          <w:p w14:paraId="0A057F32" w14:textId="160AA8F9" w:rsidR="00D235CC" w:rsidRPr="00CC4B45" w:rsidRDefault="00D235CC" w:rsidP="00D235CC">
            <w:pPr>
              <w:suppressAutoHyphens/>
              <w:spacing w:after="0" w:line="240" w:lineRule="auto"/>
              <w:rPr>
                <w:rFonts w:asciiTheme="majorBidi" w:eastAsia="Times New Roman" w:hAnsiTheme="majorBidi" w:cstheme="majorBidi"/>
                <w:color w:val="FF0000"/>
                <w:sz w:val="24"/>
                <w:szCs w:val="24"/>
                <w:lang w:eastAsia="en-US"/>
              </w:rPr>
            </w:pPr>
            <w:r w:rsidRPr="00CC4B45">
              <w:rPr>
                <w:rFonts w:asciiTheme="majorBidi" w:eastAsia="Times New Roman" w:hAnsiTheme="majorBidi" w:cstheme="majorBidi"/>
                <w:color w:val="000000"/>
                <w:sz w:val="24"/>
                <w:szCs w:val="24"/>
                <w:lang w:eastAsia="en-US"/>
              </w:rPr>
              <w:t>Elektrinis mokyklinis autobusas (1 vnt.)</w:t>
            </w:r>
          </w:p>
        </w:tc>
        <w:tc>
          <w:tcPr>
            <w:tcW w:w="1723" w:type="dxa"/>
            <w:tcBorders>
              <w:top w:val="single" w:sz="4" w:space="0" w:color="auto"/>
              <w:left w:val="single" w:sz="4" w:space="0" w:color="auto"/>
              <w:bottom w:val="single" w:sz="4" w:space="0" w:color="auto"/>
              <w:right w:val="single" w:sz="4" w:space="0" w:color="auto"/>
            </w:tcBorders>
          </w:tcPr>
          <w:p w14:paraId="0FED52B2" w14:textId="77777777" w:rsidR="00D235CC" w:rsidRPr="00CC4B45" w:rsidRDefault="00D235CC" w:rsidP="00D235CC">
            <w:pPr>
              <w:suppressAutoHyphens/>
              <w:spacing w:after="0" w:line="240" w:lineRule="auto"/>
              <w:jc w:val="center"/>
              <w:rPr>
                <w:rFonts w:asciiTheme="majorBidi" w:eastAsia="Times New Roman" w:hAnsiTheme="majorBidi" w:cstheme="majorBidi"/>
                <w:sz w:val="24"/>
                <w:szCs w:val="24"/>
                <w:lang w:eastAsia="en-US"/>
              </w:rPr>
            </w:pPr>
          </w:p>
        </w:tc>
        <w:tc>
          <w:tcPr>
            <w:tcW w:w="2014" w:type="dxa"/>
            <w:tcBorders>
              <w:top w:val="single" w:sz="4" w:space="0" w:color="auto"/>
              <w:left w:val="single" w:sz="4" w:space="0" w:color="auto"/>
              <w:bottom w:val="single" w:sz="4" w:space="0" w:color="auto"/>
              <w:right w:val="single" w:sz="4" w:space="0" w:color="auto"/>
            </w:tcBorders>
          </w:tcPr>
          <w:p w14:paraId="1E8A2C9D" w14:textId="77777777" w:rsidR="00D235CC" w:rsidRPr="00CC4B45" w:rsidRDefault="00D235CC" w:rsidP="00D235CC">
            <w:pPr>
              <w:suppressAutoHyphens/>
              <w:spacing w:after="0" w:line="240" w:lineRule="auto"/>
              <w:jc w:val="both"/>
              <w:rPr>
                <w:rFonts w:asciiTheme="majorBidi" w:eastAsia="Times New Roman" w:hAnsiTheme="majorBidi" w:cstheme="majorBidi"/>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35DE547C" w14:textId="77777777" w:rsidR="00D235CC" w:rsidRPr="00CC4B45" w:rsidRDefault="00D235CC" w:rsidP="00D235CC">
            <w:pPr>
              <w:suppressAutoHyphens/>
              <w:spacing w:after="0" w:line="240" w:lineRule="auto"/>
              <w:jc w:val="both"/>
              <w:rPr>
                <w:rFonts w:asciiTheme="majorBidi" w:eastAsia="Times New Roman" w:hAnsiTheme="majorBidi" w:cstheme="majorBidi"/>
                <w:b/>
                <w:sz w:val="24"/>
                <w:szCs w:val="24"/>
                <w:lang w:eastAsia="en-US"/>
              </w:rPr>
            </w:pPr>
          </w:p>
        </w:tc>
      </w:tr>
    </w:tbl>
    <w:p w14:paraId="384E84FF" w14:textId="77777777" w:rsidR="00D235CC" w:rsidRPr="00CC4B45" w:rsidRDefault="00D235CC" w:rsidP="00D235CC">
      <w:pPr>
        <w:spacing w:after="0" w:line="240" w:lineRule="auto"/>
        <w:ind w:firstLine="567"/>
        <w:jc w:val="both"/>
        <w:rPr>
          <w:rFonts w:asciiTheme="majorBidi" w:eastAsia="Times New Roman" w:hAnsiTheme="majorBidi" w:cstheme="majorBidi"/>
          <w:sz w:val="24"/>
          <w:szCs w:val="24"/>
          <w:lang w:eastAsia="en-US"/>
        </w:rPr>
      </w:pPr>
    </w:p>
    <w:p w14:paraId="3750F544" w14:textId="77777777" w:rsidR="00D235CC" w:rsidRPr="00CC4B45" w:rsidRDefault="00D235CC" w:rsidP="00D235CC">
      <w:pPr>
        <w:spacing w:after="0" w:line="240" w:lineRule="auto"/>
        <w:ind w:firstLine="567"/>
        <w:jc w:val="both"/>
        <w:rPr>
          <w:rFonts w:asciiTheme="majorBidi" w:eastAsia="Times New Roman" w:hAnsiTheme="majorBidi" w:cstheme="majorBidi"/>
          <w:sz w:val="24"/>
          <w:szCs w:val="24"/>
          <w:lang w:eastAsia="en-US"/>
        </w:rPr>
      </w:pPr>
      <w:r w:rsidRPr="00CC4B45">
        <w:rPr>
          <w:rFonts w:asciiTheme="majorBidi" w:eastAsia="Times New Roman" w:hAnsiTheme="majorBidi" w:cstheme="majorBidi"/>
          <w:b/>
          <w:bCs/>
          <w:sz w:val="24"/>
          <w:szCs w:val="24"/>
          <w:lang w:eastAsia="en-US"/>
        </w:rPr>
        <w:t xml:space="preserve">Pasiūlymo kaina </w:t>
      </w:r>
      <w:r w:rsidRPr="00CC4B45">
        <w:rPr>
          <w:rFonts w:asciiTheme="majorBidi" w:eastAsia="Times New Roman" w:hAnsiTheme="majorBidi" w:cstheme="majorBidi"/>
          <w:sz w:val="24"/>
          <w:szCs w:val="24"/>
          <w:lang w:eastAsia="en-US"/>
        </w:rPr>
        <w:t>____________________________________ (skaičiais ir žodžiais)</w:t>
      </w:r>
    </w:p>
    <w:p w14:paraId="37DE083F" w14:textId="77777777" w:rsidR="00D235CC" w:rsidRPr="00CC4B45" w:rsidRDefault="00D235CC" w:rsidP="00D235CC">
      <w:pPr>
        <w:spacing w:after="0" w:line="240" w:lineRule="auto"/>
        <w:jc w:val="both"/>
        <w:rPr>
          <w:rFonts w:asciiTheme="majorBidi" w:eastAsia="Times New Roman" w:hAnsiTheme="majorBidi" w:cstheme="majorBidi"/>
          <w:bCs/>
          <w:sz w:val="22"/>
          <w:szCs w:val="22"/>
          <w:lang w:eastAsia="en-US"/>
        </w:rPr>
      </w:pPr>
    </w:p>
    <w:p w14:paraId="6889121E" w14:textId="77777777" w:rsidR="00D235CC" w:rsidRPr="00CC4B45" w:rsidRDefault="00D235CC" w:rsidP="00D235CC">
      <w:pPr>
        <w:spacing w:after="0" w:line="240" w:lineRule="auto"/>
        <w:ind w:firstLine="567"/>
        <w:jc w:val="both"/>
        <w:rPr>
          <w:rFonts w:asciiTheme="majorBidi" w:eastAsia="Times New Roman" w:hAnsiTheme="majorBidi" w:cstheme="majorBidi"/>
          <w:sz w:val="24"/>
          <w:szCs w:val="24"/>
          <w:lang w:eastAsia="en-US"/>
        </w:rPr>
      </w:pPr>
      <w:r w:rsidRPr="00CC4B45">
        <w:rPr>
          <w:rFonts w:asciiTheme="majorBidi" w:eastAsia="Times New Roman" w:hAnsiTheme="majorBidi" w:cstheme="majorBidi"/>
          <w:sz w:val="24"/>
          <w:szCs w:val="24"/>
          <w:lang w:eastAsia="en-US"/>
        </w:rPr>
        <w:t>Į kainą įskaityti visi tiekėjo mokami mokesčiai ir visos tiekėjo patiriamos su pasiūlymo rengimu ir su pirkimo sutarties vykdymu susijusios išlaidos.</w:t>
      </w:r>
    </w:p>
    <w:p w14:paraId="6D88F278" w14:textId="77777777" w:rsidR="00D235CC" w:rsidRPr="00CC4B45" w:rsidRDefault="00D235CC" w:rsidP="00D235CC">
      <w:pPr>
        <w:spacing w:after="0" w:line="240" w:lineRule="auto"/>
        <w:jc w:val="both"/>
        <w:rPr>
          <w:rFonts w:asciiTheme="majorBidi" w:eastAsia="Times New Roman" w:hAnsiTheme="majorBidi" w:cstheme="majorBidi"/>
          <w:sz w:val="24"/>
          <w:szCs w:val="24"/>
          <w:lang w:eastAsia="en-US"/>
        </w:rPr>
      </w:pPr>
    </w:p>
    <w:p w14:paraId="39CAE32D" w14:textId="77777777" w:rsidR="00D235CC" w:rsidRPr="00CC4B45" w:rsidRDefault="00D235CC" w:rsidP="00D235CC">
      <w:pPr>
        <w:spacing w:after="0" w:line="240" w:lineRule="auto"/>
        <w:ind w:firstLine="567"/>
        <w:jc w:val="both"/>
        <w:rPr>
          <w:rFonts w:asciiTheme="majorBidi" w:eastAsia="Times New Roman" w:hAnsiTheme="majorBidi" w:cstheme="majorBidi"/>
          <w:i/>
          <w:sz w:val="24"/>
          <w:szCs w:val="24"/>
          <w:lang w:eastAsia="en-US"/>
        </w:rPr>
      </w:pPr>
      <w:r w:rsidRPr="00CC4B45">
        <w:rPr>
          <w:rFonts w:asciiTheme="majorBidi" w:eastAsia="Times New Roman" w:hAnsiTheme="majorBidi" w:cstheme="majorBidi"/>
          <w:i/>
          <w:sz w:val="24"/>
          <w:szCs w:val="24"/>
          <w:lang w:eastAsia="en-US"/>
        </w:rPr>
        <w:t xml:space="preserve">Tais atvejais, kai pagal galiojančius teisės aktus dalyviui nereikia mokėti PVM, jis nurodo bendrą pasiūlymo kainą be PVM ir priežastis, dėl kurių PVM nemoka: </w:t>
      </w:r>
      <w:r w:rsidRPr="00CC4B45">
        <w:rPr>
          <w:rFonts w:asciiTheme="majorBidi" w:eastAsia="Times New Roman" w:hAnsiTheme="majorBidi" w:cstheme="majorBidi"/>
          <w:i/>
          <w:sz w:val="24"/>
          <w:szCs w:val="24"/>
          <w:lang w:eastAsia="en-US"/>
        </w:rPr>
        <w:softHyphen/>
      </w:r>
      <w:r w:rsidRPr="00CC4B45">
        <w:rPr>
          <w:rFonts w:asciiTheme="majorBidi" w:eastAsia="Times New Roman" w:hAnsiTheme="majorBidi" w:cstheme="majorBidi"/>
          <w:i/>
          <w:sz w:val="24"/>
          <w:szCs w:val="24"/>
          <w:lang w:eastAsia="en-US"/>
        </w:rPr>
        <w:softHyphen/>
      </w:r>
      <w:r w:rsidRPr="00CC4B45">
        <w:rPr>
          <w:rFonts w:asciiTheme="majorBidi" w:eastAsia="Times New Roman" w:hAnsiTheme="majorBidi" w:cstheme="majorBidi"/>
          <w:i/>
          <w:sz w:val="24"/>
          <w:szCs w:val="24"/>
          <w:lang w:eastAsia="en-US"/>
        </w:rPr>
        <w:softHyphen/>
      </w:r>
      <w:r w:rsidRPr="00CC4B45">
        <w:rPr>
          <w:rFonts w:asciiTheme="majorBidi" w:eastAsia="Times New Roman" w:hAnsiTheme="majorBidi" w:cstheme="majorBidi"/>
          <w:i/>
          <w:sz w:val="24"/>
          <w:szCs w:val="24"/>
          <w:lang w:eastAsia="en-US"/>
        </w:rPr>
        <w:softHyphen/>
        <w:t>______________________.</w:t>
      </w:r>
    </w:p>
    <w:p w14:paraId="1E6724A2" w14:textId="77777777" w:rsidR="00964353" w:rsidRPr="00CC4B45" w:rsidRDefault="00964353" w:rsidP="00964353">
      <w:pPr>
        <w:spacing w:after="0" w:line="240" w:lineRule="auto"/>
        <w:ind w:firstLine="567"/>
        <w:jc w:val="both"/>
        <w:rPr>
          <w:rFonts w:asciiTheme="majorBidi" w:eastAsia="Times New Roman" w:hAnsiTheme="majorBidi" w:cstheme="majorBidi"/>
          <w:sz w:val="24"/>
          <w:szCs w:val="24"/>
          <w:lang w:eastAsia="en-US"/>
        </w:rPr>
        <w:sectPr w:rsidR="00964353" w:rsidRPr="00CC4B45" w:rsidSect="00D235CC">
          <w:headerReference w:type="default" r:id="rId10"/>
          <w:footerReference w:type="default" r:id="rId11"/>
          <w:pgSz w:w="11906" w:h="16838" w:code="9"/>
          <w:pgMar w:top="851" w:right="567" w:bottom="567" w:left="1701" w:header="720" w:footer="720" w:gutter="0"/>
          <w:pgNumType w:start="22"/>
          <w:cols w:space="720"/>
          <w:titlePg/>
          <w:docGrid w:linePitch="360"/>
        </w:sectPr>
      </w:pPr>
    </w:p>
    <w:p w14:paraId="66032FFF" w14:textId="7FF367A8" w:rsidR="00D235CC" w:rsidRPr="00CC4B45" w:rsidRDefault="00D235CC" w:rsidP="00061112">
      <w:pPr>
        <w:pStyle w:val="Sraopastraipa"/>
        <w:numPr>
          <w:ilvl w:val="0"/>
          <w:numId w:val="38"/>
        </w:numPr>
        <w:tabs>
          <w:tab w:val="left" w:pos="851"/>
        </w:tabs>
        <w:spacing w:after="0" w:line="240" w:lineRule="auto"/>
        <w:ind w:left="0" w:firstLine="567"/>
        <w:jc w:val="both"/>
        <w:rPr>
          <w:rFonts w:asciiTheme="majorBidi" w:eastAsia="Times New Roman" w:hAnsiTheme="majorBidi" w:cstheme="majorBidi"/>
          <w:sz w:val="24"/>
          <w:szCs w:val="24"/>
        </w:rPr>
      </w:pPr>
      <w:r w:rsidRPr="00CC4B45">
        <w:rPr>
          <w:rFonts w:asciiTheme="majorBidi" w:eastAsia="Times New Roman" w:hAnsiTheme="majorBidi" w:cstheme="majorBidi"/>
          <w:sz w:val="24"/>
          <w:szCs w:val="24"/>
        </w:rPr>
        <w:lastRenderedPageBreak/>
        <w:t>Siūlomas pirkimo objektas visiškai atitinka pirkimo dokumentuose nurodytus reikalavimus ir jo savybės tokios:</w:t>
      </w:r>
    </w:p>
    <w:p w14:paraId="75F514B1" w14:textId="77777777" w:rsidR="00964353" w:rsidRPr="00CC4B45" w:rsidRDefault="00964353" w:rsidP="00964353">
      <w:pPr>
        <w:spacing w:after="0" w:line="240" w:lineRule="auto"/>
        <w:ind w:firstLine="567"/>
        <w:jc w:val="both"/>
        <w:rPr>
          <w:rFonts w:asciiTheme="majorBidi" w:eastAsia="Times New Roman" w:hAnsiTheme="majorBidi" w:cstheme="majorBidi"/>
          <w:sz w:val="24"/>
          <w:szCs w:val="24"/>
          <w:lang w:eastAsia="en-US"/>
        </w:rPr>
      </w:pPr>
    </w:p>
    <w:p w14:paraId="7C56B987" w14:textId="77777777" w:rsidR="00964353" w:rsidRPr="00CC4B45" w:rsidRDefault="00964353" w:rsidP="00964353">
      <w:pPr>
        <w:spacing w:after="0" w:line="240" w:lineRule="auto"/>
        <w:ind w:right="-1" w:firstLine="567"/>
        <w:jc w:val="both"/>
        <w:rPr>
          <w:rFonts w:asciiTheme="majorBidi" w:eastAsia="Times New Roman" w:hAnsiTheme="majorBidi" w:cstheme="majorBidi"/>
          <w:b/>
          <w:bCs/>
          <w:sz w:val="24"/>
          <w:szCs w:val="24"/>
        </w:rPr>
      </w:pPr>
      <w:r w:rsidRPr="00CC4B45">
        <w:rPr>
          <w:rFonts w:asciiTheme="majorBidi" w:eastAsia="Times New Roman" w:hAnsiTheme="majorBidi" w:cstheme="majorBidi"/>
          <w:b/>
          <w:bCs/>
          <w:sz w:val="24"/>
          <w:szCs w:val="24"/>
        </w:rPr>
        <w:t>Siūlomos prekės visiškai atitinka pirkimo dokumentuose nurodytus reikalavimus ir jų savybės tokios:</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969"/>
        <w:gridCol w:w="3821"/>
        <w:gridCol w:w="2841"/>
        <w:gridCol w:w="2552"/>
      </w:tblGrid>
      <w:tr w:rsidR="00F76482" w:rsidRPr="00CC4B45" w14:paraId="14DBEC99" w14:textId="77777777" w:rsidTr="00D235CC">
        <w:trPr>
          <w:jc w:val="center"/>
        </w:trPr>
        <w:tc>
          <w:tcPr>
            <w:tcW w:w="846" w:type="dxa"/>
            <w:vMerge w:val="restart"/>
            <w:shd w:val="clear" w:color="auto" w:fill="F2F2F2"/>
            <w:vAlign w:val="center"/>
          </w:tcPr>
          <w:p w14:paraId="26187019" w14:textId="77777777" w:rsidR="00F76482" w:rsidRPr="00CC4B45" w:rsidRDefault="00F76482" w:rsidP="00F76482">
            <w:pPr>
              <w:spacing w:after="0" w:line="240" w:lineRule="auto"/>
              <w:jc w:val="center"/>
              <w:rPr>
                <w:rFonts w:asciiTheme="majorBidi" w:eastAsia="Calibri" w:hAnsiTheme="majorBidi" w:cstheme="majorBidi"/>
                <w:b/>
                <w:bCs/>
              </w:rPr>
            </w:pPr>
            <w:r w:rsidRPr="00CC4B45">
              <w:rPr>
                <w:rFonts w:asciiTheme="majorBidi" w:eastAsia="Calibri" w:hAnsiTheme="majorBidi" w:cstheme="majorBidi"/>
                <w:b/>
                <w:bCs/>
              </w:rPr>
              <w:t>Eil. Nr.</w:t>
            </w:r>
          </w:p>
        </w:tc>
        <w:tc>
          <w:tcPr>
            <w:tcW w:w="3969" w:type="dxa"/>
            <w:vMerge w:val="restart"/>
            <w:shd w:val="clear" w:color="auto" w:fill="F2F2F2"/>
            <w:vAlign w:val="center"/>
          </w:tcPr>
          <w:p w14:paraId="129132E5" w14:textId="77777777" w:rsidR="00F76482" w:rsidRPr="00CC4B45" w:rsidRDefault="00F76482" w:rsidP="00F76482">
            <w:pPr>
              <w:spacing w:after="0" w:line="240" w:lineRule="auto"/>
              <w:jc w:val="center"/>
              <w:rPr>
                <w:rFonts w:asciiTheme="majorBidi" w:eastAsia="Calibri" w:hAnsiTheme="majorBidi" w:cstheme="majorBidi"/>
                <w:b/>
                <w:bCs/>
              </w:rPr>
            </w:pPr>
            <w:r w:rsidRPr="00CC4B45">
              <w:rPr>
                <w:rFonts w:asciiTheme="majorBidi" w:eastAsia="Calibri" w:hAnsiTheme="majorBidi" w:cstheme="majorBidi"/>
                <w:b/>
                <w:bCs/>
              </w:rPr>
              <w:t>Reikalavimai</w:t>
            </w:r>
          </w:p>
        </w:tc>
        <w:tc>
          <w:tcPr>
            <w:tcW w:w="9214" w:type="dxa"/>
            <w:gridSpan w:val="3"/>
            <w:shd w:val="clear" w:color="auto" w:fill="F2F2F2"/>
          </w:tcPr>
          <w:p w14:paraId="33DBB78C" w14:textId="77777777" w:rsidR="00F76482" w:rsidRPr="00CC4B45" w:rsidRDefault="00F76482" w:rsidP="00F76482">
            <w:pPr>
              <w:spacing w:after="0" w:line="240" w:lineRule="auto"/>
              <w:ind w:hanging="5"/>
              <w:jc w:val="center"/>
              <w:rPr>
                <w:rFonts w:asciiTheme="majorBidi" w:eastAsia="Calibri" w:hAnsiTheme="majorBidi" w:cstheme="majorBidi"/>
                <w:b/>
              </w:rPr>
            </w:pPr>
            <w:r w:rsidRPr="00CC4B45">
              <w:rPr>
                <w:rFonts w:asciiTheme="majorBidi" w:eastAsia="Calibri" w:hAnsiTheme="majorBidi" w:cstheme="majorBidi"/>
                <w:b/>
              </w:rPr>
              <w:t>Kartu su pasiūlymu turi būti pateikti atitiktį įrodantys dokumentai (lietuvių k.), kuriuose privalo būti pažymėtos aktualios pirkimui siūlomų  parametrų reikšmės*</w:t>
            </w:r>
          </w:p>
          <w:p w14:paraId="0BF36E52" w14:textId="0F1D5805" w:rsidR="00F76482" w:rsidRPr="00CC4B45" w:rsidRDefault="00F76482" w:rsidP="00F76482">
            <w:pPr>
              <w:spacing w:after="0" w:line="240" w:lineRule="auto"/>
              <w:jc w:val="center"/>
              <w:rPr>
                <w:rFonts w:asciiTheme="majorBidi" w:eastAsia="Calibri" w:hAnsiTheme="majorBidi" w:cstheme="majorBidi"/>
                <w:color w:val="C00000"/>
              </w:rPr>
            </w:pPr>
            <w:r w:rsidRPr="00CC4B45">
              <w:rPr>
                <w:rFonts w:asciiTheme="majorBidi" w:eastAsia="Calibri" w:hAnsiTheme="majorBidi" w:cstheme="majorBidi"/>
                <w:color w:val="C00000"/>
              </w:rPr>
              <w:t>*Nuoroda į internetinį tinklalapį nėra dokumentas</w:t>
            </w:r>
          </w:p>
        </w:tc>
      </w:tr>
      <w:tr w:rsidR="00F76482" w:rsidRPr="00CC4B45" w14:paraId="244CD849" w14:textId="77777777" w:rsidTr="00306DA1">
        <w:trPr>
          <w:jc w:val="center"/>
        </w:trPr>
        <w:tc>
          <w:tcPr>
            <w:tcW w:w="846" w:type="dxa"/>
            <w:vMerge/>
          </w:tcPr>
          <w:p w14:paraId="541074E2" w14:textId="77777777" w:rsidR="00F76482" w:rsidRPr="00CC4B45" w:rsidRDefault="00F76482" w:rsidP="00F76482">
            <w:pPr>
              <w:spacing w:after="0" w:line="240" w:lineRule="auto"/>
              <w:rPr>
                <w:rFonts w:asciiTheme="majorBidi" w:eastAsia="Calibri" w:hAnsiTheme="majorBidi" w:cstheme="majorBidi"/>
              </w:rPr>
            </w:pPr>
          </w:p>
        </w:tc>
        <w:tc>
          <w:tcPr>
            <w:tcW w:w="3969" w:type="dxa"/>
            <w:vMerge/>
            <w:vAlign w:val="center"/>
          </w:tcPr>
          <w:p w14:paraId="1660F100" w14:textId="77777777" w:rsidR="00F76482" w:rsidRPr="00CC4B45" w:rsidRDefault="00F76482" w:rsidP="00F76482">
            <w:pPr>
              <w:spacing w:after="0" w:line="240" w:lineRule="auto"/>
              <w:jc w:val="center"/>
              <w:rPr>
                <w:rFonts w:asciiTheme="majorBidi" w:eastAsia="Calibri" w:hAnsiTheme="majorBidi" w:cstheme="majorBidi"/>
                <w:b/>
                <w:bCs/>
              </w:rPr>
            </w:pPr>
          </w:p>
        </w:tc>
        <w:tc>
          <w:tcPr>
            <w:tcW w:w="3821" w:type="dxa"/>
            <w:vMerge w:val="restart"/>
            <w:shd w:val="clear" w:color="auto" w:fill="F2F2F2"/>
            <w:vAlign w:val="center"/>
          </w:tcPr>
          <w:p w14:paraId="200A39E2" w14:textId="1DC43148" w:rsidR="00F76482" w:rsidRPr="00CC4B45" w:rsidRDefault="00F76482" w:rsidP="00F76482">
            <w:pPr>
              <w:spacing w:after="0" w:line="240" w:lineRule="auto"/>
              <w:jc w:val="center"/>
              <w:rPr>
                <w:rFonts w:asciiTheme="majorBidi" w:eastAsia="Calibri" w:hAnsiTheme="majorBidi" w:cstheme="majorBidi"/>
                <w:b/>
                <w:bCs/>
              </w:rPr>
            </w:pPr>
            <w:r w:rsidRPr="00CC4B45">
              <w:rPr>
                <w:rFonts w:asciiTheme="majorBidi" w:eastAsia="Calibri" w:hAnsiTheme="majorBidi" w:cstheme="majorBidi"/>
                <w:b/>
                <w:bCs/>
              </w:rPr>
              <w:t>Tiekėjas turi užpildyti ir nurodyti tikslią reikšmę</w:t>
            </w:r>
          </w:p>
        </w:tc>
        <w:tc>
          <w:tcPr>
            <w:tcW w:w="5393" w:type="dxa"/>
            <w:gridSpan w:val="2"/>
            <w:shd w:val="clear" w:color="auto" w:fill="F2F2F2"/>
            <w:vAlign w:val="center"/>
          </w:tcPr>
          <w:p w14:paraId="435B655F" w14:textId="39F0C6CB" w:rsidR="00F76482" w:rsidRPr="00CC4B45" w:rsidRDefault="00F76482" w:rsidP="00F76482">
            <w:pPr>
              <w:spacing w:after="0" w:line="240" w:lineRule="auto"/>
              <w:jc w:val="center"/>
              <w:rPr>
                <w:rFonts w:asciiTheme="majorBidi" w:eastAsia="Calibri" w:hAnsiTheme="majorBidi" w:cstheme="majorBidi"/>
              </w:rPr>
            </w:pPr>
            <w:r w:rsidRPr="00CC4B45">
              <w:rPr>
                <w:rFonts w:asciiTheme="majorBidi" w:eastAsia="Calibri" w:hAnsiTheme="majorBidi" w:cstheme="majorBidi"/>
                <w:b/>
                <w:bCs/>
              </w:rPr>
              <w:t>Tiekėjas turi užpildyti ir nurodyti tikslią reikšmę</w:t>
            </w:r>
          </w:p>
        </w:tc>
      </w:tr>
      <w:tr w:rsidR="00F76482" w:rsidRPr="00CC4B45" w14:paraId="4EDE604D" w14:textId="77777777" w:rsidTr="00D235CC">
        <w:trPr>
          <w:jc w:val="center"/>
        </w:trPr>
        <w:tc>
          <w:tcPr>
            <w:tcW w:w="846" w:type="dxa"/>
            <w:vMerge/>
          </w:tcPr>
          <w:p w14:paraId="33123C24" w14:textId="77777777" w:rsidR="00F76482" w:rsidRPr="00CC4B45" w:rsidRDefault="00F76482" w:rsidP="00F76482">
            <w:pPr>
              <w:spacing w:after="0" w:line="240" w:lineRule="auto"/>
              <w:rPr>
                <w:rFonts w:asciiTheme="majorBidi" w:eastAsia="Calibri" w:hAnsiTheme="majorBidi" w:cstheme="majorBidi"/>
              </w:rPr>
            </w:pPr>
          </w:p>
        </w:tc>
        <w:tc>
          <w:tcPr>
            <w:tcW w:w="3969" w:type="dxa"/>
            <w:vMerge/>
            <w:vAlign w:val="center"/>
          </w:tcPr>
          <w:p w14:paraId="5D99FFD4" w14:textId="77777777" w:rsidR="00F76482" w:rsidRPr="00CC4B45" w:rsidRDefault="00F76482" w:rsidP="00F76482">
            <w:pPr>
              <w:spacing w:after="0" w:line="240" w:lineRule="auto"/>
              <w:jc w:val="center"/>
              <w:rPr>
                <w:rFonts w:asciiTheme="majorBidi" w:eastAsia="Calibri" w:hAnsiTheme="majorBidi" w:cstheme="majorBidi"/>
              </w:rPr>
            </w:pPr>
          </w:p>
        </w:tc>
        <w:tc>
          <w:tcPr>
            <w:tcW w:w="3821" w:type="dxa"/>
            <w:vMerge/>
          </w:tcPr>
          <w:p w14:paraId="77F83E2E" w14:textId="77777777" w:rsidR="00F76482" w:rsidRPr="00CC4B45" w:rsidRDefault="00F76482" w:rsidP="00F76482">
            <w:pPr>
              <w:spacing w:after="0" w:line="240" w:lineRule="auto"/>
              <w:jc w:val="center"/>
              <w:rPr>
                <w:rFonts w:asciiTheme="majorBidi" w:eastAsia="Calibri" w:hAnsiTheme="majorBidi" w:cstheme="majorBidi"/>
              </w:rPr>
            </w:pPr>
          </w:p>
        </w:tc>
        <w:tc>
          <w:tcPr>
            <w:tcW w:w="2841" w:type="dxa"/>
            <w:shd w:val="clear" w:color="auto" w:fill="F2F2F2"/>
          </w:tcPr>
          <w:p w14:paraId="5A0D61B4" w14:textId="77777777" w:rsidR="005E25A2" w:rsidRPr="00CC4B45" w:rsidRDefault="005E25A2" w:rsidP="005E25A2">
            <w:pPr>
              <w:spacing w:after="0" w:line="240" w:lineRule="auto"/>
              <w:jc w:val="center"/>
              <w:rPr>
                <w:rFonts w:asciiTheme="majorBidi" w:eastAsia="Calibri" w:hAnsiTheme="majorBidi" w:cstheme="majorBidi"/>
                <w:bCs/>
              </w:rPr>
            </w:pPr>
            <w:r w:rsidRPr="00CC4B45">
              <w:rPr>
                <w:rFonts w:asciiTheme="majorBidi" w:eastAsia="Calibri" w:hAnsiTheme="majorBidi" w:cstheme="majorBidi"/>
                <w:bCs/>
              </w:rPr>
              <w:t>Dokumento pavadinimas</w:t>
            </w:r>
          </w:p>
          <w:p w14:paraId="1E49AC42" w14:textId="4E6A2403" w:rsidR="00F76482" w:rsidRPr="00CC4B45" w:rsidRDefault="005E25A2" w:rsidP="005E25A2">
            <w:pPr>
              <w:spacing w:after="0" w:line="240" w:lineRule="auto"/>
              <w:jc w:val="center"/>
              <w:rPr>
                <w:rFonts w:asciiTheme="majorBidi" w:eastAsia="Calibri" w:hAnsiTheme="majorBidi" w:cstheme="majorBidi"/>
                <w:b/>
                <w:bCs/>
              </w:rPr>
            </w:pPr>
            <w:r w:rsidRPr="00CC4B45">
              <w:rPr>
                <w:rFonts w:asciiTheme="majorBidi" w:eastAsia="Calibri" w:hAnsiTheme="majorBidi" w:cstheme="majorBidi"/>
                <w:b/>
                <w:bCs/>
              </w:rPr>
              <w:t>(teikiami gamintojo dokumentai ir (ar) deklaracijos ir (ar) aprašymai ir (ar) katalogai ir (ar) bukletai ir (ar) brošiūros ir (ar naudojimo instrukcijos ir (ar) techniniai aprašymai)</w:t>
            </w:r>
          </w:p>
        </w:tc>
        <w:tc>
          <w:tcPr>
            <w:tcW w:w="2552" w:type="dxa"/>
            <w:shd w:val="clear" w:color="auto" w:fill="F2F2F2"/>
          </w:tcPr>
          <w:p w14:paraId="0B6222D1" w14:textId="77777777" w:rsidR="00F76482" w:rsidRPr="00CC4B45" w:rsidRDefault="00F76482" w:rsidP="00F76482">
            <w:pPr>
              <w:spacing w:after="0" w:line="240" w:lineRule="auto"/>
              <w:jc w:val="center"/>
              <w:rPr>
                <w:rFonts w:asciiTheme="majorBidi" w:eastAsia="Calibri" w:hAnsiTheme="majorBidi" w:cstheme="majorBidi"/>
                <w:b/>
                <w:bCs/>
              </w:rPr>
            </w:pPr>
            <w:r w:rsidRPr="00CC4B45">
              <w:rPr>
                <w:rFonts w:asciiTheme="majorBidi" w:eastAsia="Calibri" w:hAnsiTheme="majorBidi" w:cstheme="majorBidi"/>
                <w:bCs/>
              </w:rPr>
              <w:t>Dokumento lapo Nr.</w:t>
            </w:r>
          </w:p>
        </w:tc>
      </w:tr>
      <w:tr w:rsidR="00964353" w:rsidRPr="00CC4B45" w14:paraId="768A0B28" w14:textId="77777777" w:rsidTr="00D235CC">
        <w:trPr>
          <w:jc w:val="center"/>
        </w:trPr>
        <w:tc>
          <w:tcPr>
            <w:tcW w:w="846" w:type="dxa"/>
            <w:vAlign w:val="center"/>
          </w:tcPr>
          <w:p w14:paraId="4421428A" w14:textId="77777777" w:rsidR="00964353" w:rsidRPr="00CC4B45" w:rsidRDefault="00964353" w:rsidP="00D235CC">
            <w:pPr>
              <w:spacing w:after="0" w:line="240" w:lineRule="auto"/>
              <w:jc w:val="center"/>
              <w:rPr>
                <w:rFonts w:asciiTheme="majorBidi" w:eastAsia="Calibri" w:hAnsiTheme="majorBidi" w:cstheme="majorBidi"/>
                <w:bCs/>
                <w:i/>
              </w:rPr>
            </w:pPr>
            <w:r w:rsidRPr="00CC4B45">
              <w:rPr>
                <w:rFonts w:asciiTheme="majorBidi" w:eastAsia="Calibri" w:hAnsiTheme="majorBidi" w:cstheme="majorBidi"/>
                <w:bCs/>
                <w:i/>
              </w:rPr>
              <w:t>1</w:t>
            </w:r>
          </w:p>
        </w:tc>
        <w:tc>
          <w:tcPr>
            <w:tcW w:w="3969" w:type="dxa"/>
            <w:vAlign w:val="center"/>
          </w:tcPr>
          <w:p w14:paraId="4B02766F" w14:textId="77777777" w:rsidR="00964353" w:rsidRPr="00CC4B45" w:rsidRDefault="00964353" w:rsidP="00D235CC">
            <w:pPr>
              <w:spacing w:after="0" w:line="240" w:lineRule="auto"/>
              <w:jc w:val="center"/>
              <w:rPr>
                <w:rFonts w:asciiTheme="majorBidi" w:eastAsia="Calibri" w:hAnsiTheme="majorBidi" w:cstheme="majorBidi"/>
                <w:bCs/>
                <w:i/>
              </w:rPr>
            </w:pPr>
            <w:r w:rsidRPr="00CC4B45">
              <w:rPr>
                <w:rFonts w:asciiTheme="majorBidi" w:eastAsia="Calibri" w:hAnsiTheme="majorBidi" w:cstheme="majorBidi"/>
                <w:bCs/>
                <w:i/>
              </w:rPr>
              <w:t>2</w:t>
            </w:r>
          </w:p>
        </w:tc>
        <w:tc>
          <w:tcPr>
            <w:tcW w:w="3821" w:type="dxa"/>
            <w:vAlign w:val="center"/>
          </w:tcPr>
          <w:p w14:paraId="3886530C" w14:textId="77777777" w:rsidR="00964353" w:rsidRPr="00CC4B45" w:rsidRDefault="00964353" w:rsidP="00D235CC">
            <w:pPr>
              <w:spacing w:after="0" w:line="240" w:lineRule="auto"/>
              <w:jc w:val="center"/>
              <w:rPr>
                <w:rFonts w:asciiTheme="majorBidi" w:eastAsia="Calibri" w:hAnsiTheme="majorBidi" w:cstheme="majorBidi"/>
                <w:bCs/>
                <w:i/>
              </w:rPr>
            </w:pPr>
            <w:r w:rsidRPr="00CC4B45">
              <w:rPr>
                <w:rFonts w:asciiTheme="majorBidi" w:eastAsia="Calibri" w:hAnsiTheme="majorBidi" w:cstheme="majorBidi"/>
                <w:bCs/>
                <w:i/>
              </w:rPr>
              <w:t>3</w:t>
            </w:r>
          </w:p>
        </w:tc>
        <w:tc>
          <w:tcPr>
            <w:tcW w:w="2841" w:type="dxa"/>
            <w:vAlign w:val="center"/>
          </w:tcPr>
          <w:p w14:paraId="142CBB38" w14:textId="77777777" w:rsidR="00964353" w:rsidRPr="00CC4B45" w:rsidRDefault="00964353" w:rsidP="00D235CC">
            <w:pPr>
              <w:spacing w:after="0" w:line="240" w:lineRule="auto"/>
              <w:jc w:val="center"/>
              <w:rPr>
                <w:rFonts w:asciiTheme="majorBidi" w:eastAsia="Calibri" w:hAnsiTheme="majorBidi" w:cstheme="majorBidi"/>
                <w:bCs/>
                <w:i/>
              </w:rPr>
            </w:pPr>
            <w:r w:rsidRPr="00CC4B45">
              <w:rPr>
                <w:rFonts w:asciiTheme="majorBidi" w:eastAsia="Calibri" w:hAnsiTheme="majorBidi" w:cstheme="majorBidi"/>
                <w:bCs/>
                <w:i/>
              </w:rPr>
              <w:t>4</w:t>
            </w:r>
          </w:p>
        </w:tc>
        <w:tc>
          <w:tcPr>
            <w:tcW w:w="2552" w:type="dxa"/>
            <w:vAlign w:val="center"/>
          </w:tcPr>
          <w:p w14:paraId="13170E3E" w14:textId="77777777" w:rsidR="00964353" w:rsidRPr="00CC4B45" w:rsidRDefault="00964353" w:rsidP="00D235CC">
            <w:pPr>
              <w:spacing w:after="0" w:line="240" w:lineRule="auto"/>
              <w:jc w:val="center"/>
              <w:rPr>
                <w:rFonts w:asciiTheme="majorBidi" w:eastAsia="Calibri" w:hAnsiTheme="majorBidi" w:cstheme="majorBidi"/>
                <w:bCs/>
                <w:i/>
              </w:rPr>
            </w:pPr>
            <w:r w:rsidRPr="00CC4B45">
              <w:rPr>
                <w:rFonts w:asciiTheme="majorBidi" w:eastAsia="Calibri" w:hAnsiTheme="majorBidi" w:cstheme="majorBidi"/>
                <w:bCs/>
                <w:i/>
              </w:rPr>
              <w:t>5</w:t>
            </w:r>
          </w:p>
        </w:tc>
      </w:tr>
      <w:tr w:rsidR="00964353" w:rsidRPr="00CC4B45" w14:paraId="708D71C6" w14:textId="77777777" w:rsidTr="00D235CC">
        <w:trPr>
          <w:trHeight w:val="351"/>
          <w:jc w:val="center"/>
        </w:trPr>
        <w:tc>
          <w:tcPr>
            <w:tcW w:w="14029" w:type="dxa"/>
            <w:gridSpan w:val="5"/>
            <w:shd w:val="clear" w:color="auto" w:fill="F2F2F2"/>
            <w:vAlign w:val="center"/>
          </w:tcPr>
          <w:p w14:paraId="28DAE4EF" w14:textId="77777777" w:rsidR="00964353" w:rsidRPr="00CC4B45" w:rsidRDefault="00964353" w:rsidP="00D235CC">
            <w:pPr>
              <w:spacing w:after="0" w:line="240" w:lineRule="auto"/>
              <w:jc w:val="both"/>
              <w:rPr>
                <w:rFonts w:asciiTheme="majorBidi" w:eastAsia="Calibri" w:hAnsiTheme="majorBidi" w:cstheme="majorBidi"/>
                <w:b/>
                <w:iCs/>
                <w:noProof/>
              </w:rPr>
            </w:pPr>
            <w:r w:rsidRPr="00CC4B45">
              <w:rPr>
                <w:rFonts w:asciiTheme="majorBidi" w:eastAsia="Calibri" w:hAnsiTheme="majorBidi" w:cstheme="majorBidi"/>
                <w:b/>
                <w:iCs/>
                <w:noProof/>
              </w:rPr>
              <w:t>Elektrinis mokyklinis autobusas (kiekis – 1 vnt.)</w:t>
            </w:r>
          </w:p>
        </w:tc>
      </w:tr>
      <w:tr w:rsidR="00964353" w:rsidRPr="00CC4B45" w14:paraId="778A15A0" w14:textId="77777777" w:rsidTr="00D235CC">
        <w:trPr>
          <w:trHeight w:val="391"/>
          <w:jc w:val="center"/>
        </w:trPr>
        <w:tc>
          <w:tcPr>
            <w:tcW w:w="846" w:type="dxa"/>
          </w:tcPr>
          <w:p w14:paraId="7D52A7AC" w14:textId="7777777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1.</w:t>
            </w:r>
          </w:p>
        </w:tc>
        <w:tc>
          <w:tcPr>
            <w:tcW w:w="3969" w:type="dxa"/>
          </w:tcPr>
          <w:p w14:paraId="66F75D4E" w14:textId="77777777" w:rsidR="00964353" w:rsidRPr="00CC4B45" w:rsidRDefault="00964353" w:rsidP="00D235CC">
            <w:pPr>
              <w:spacing w:after="0" w:line="240" w:lineRule="auto"/>
              <w:rPr>
                <w:rFonts w:asciiTheme="majorBidi" w:eastAsia="Calibri" w:hAnsiTheme="majorBidi" w:cstheme="majorBidi"/>
                <w:noProof/>
              </w:rPr>
            </w:pPr>
            <w:r w:rsidRPr="00CC4B45">
              <w:rPr>
                <w:rFonts w:asciiTheme="majorBidi" w:eastAsia="Calibri" w:hAnsiTheme="majorBidi" w:cstheme="majorBidi"/>
                <w:b/>
                <w:bCs/>
                <w:noProof/>
              </w:rPr>
              <w:t>Transporto priemonės rūšis</w:t>
            </w:r>
            <w:r w:rsidRPr="00CC4B45">
              <w:rPr>
                <w:rFonts w:asciiTheme="majorBidi" w:eastAsia="Calibri" w:hAnsiTheme="majorBidi" w:cstheme="majorBidi"/>
                <w:noProof/>
              </w:rPr>
              <w:t>:</w:t>
            </w:r>
          </w:p>
        </w:tc>
        <w:tc>
          <w:tcPr>
            <w:tcW w:w="3821" w:type="dxa"/>
          </w:tcPr>
          <w:p w14:paraId="3AC361DD" w14:textId="77777777" w:rsidR="00964353" w:rsidRPr="00CC4B45" w:rsidRDefault="00964353" w:rsidP="00D235CC">
            <w:pPr>
              <w:spacing w:after="0" w:line="240" w:lineRule="auto"/>
              <w:rPr>
                <w:rFonts w:asciiTheme="majorBidi" w:eastAsia="Calibri" w:hAnsiTheme="majorBidi" w:cstheme="majorBidi"/>
                <w:noProof/>
              </w:rPr>
            </w:pPr>
            <w:r w:rsidRPr="00CC4B45">
              <w:rPr>
                <w:rFonts w:asciiTheme="majorBidi" w:eastAsia="Calibri" w:hAnsiTheme="majorBidi" w:cstheme="majorBidi"/>
                <w:noProof/>
              </w:rPr>
              <w:t>Gamintojas:</w:t>
            </w:r>
            <w:r w:rsidRPr="00CC4B45">
              <w:rPr>
                <w:rFonts w:asciiTheme="majorBidi" w:eastAsia="Calibri" w:hAnsiTheme="majorBidi" w:cstheme="majorBidi"/>
                <w:i/>
                <w:noProof/>
              </w:rPr>
              <w:t xml:space="preserve">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(įrašyti).</w:t>
            </w:r>
          </w:p>
          <w:p w14:paraId="748E1DAB" w14:textId="77777777" w:rsidR="00964353" w:rsidRPr="00CC4B45" w:rsidRDefault="00964353" w:rsidP="00D235CC">
            <w:pPr>
              <w:spacing w:after="0" w:line="240" w:lineRule="auto"/>
              <w:rPr>
                <w:rFonts w:asciiTheme="majorBidi" w:eastAsia="Calibri" w:hAnsiTheme="majorBidi" w:cstheme="majorBidi"/>
                <w:i/>
                <w:noProof/>
              </w:rPr>
            </w:pPr>
            <w:r w:rsidRPr="00CC4B45">
              <w:rPr>
                <w:rFonts w:asciiTheme="majorBidi" w:eastAsia="Calibri" w:hAnsiTheme="majorBidi" w:cstheme="majorBidi"/>
                <w:noProof/>
              </w:rPr>
              <w:t xml:space="preserve">Modelis: </w:t>
            </w:r>
            <w:r w:rsidRPr="00CC4B45">
              <w:rPr>
                <w:rFonts w:asciiTheme="majorBidi" w:eastAsia="Calibri" w:hAnsiTheme="majorBidi" w:cstheme="majorBidi"/>
                <w:noProof/>
                <w:highlight w:val="lightGray"/>
              </w:rPr>
              <w:t>______</w:t>
            </w:r>
            <w:r w:rsidRPr="00CC4B45">
              <w:rPr>
                <w:rFonts w:asciiTheme="majorBidi" w:eastAsia="Calibri" w:hAnsiTheme="majorBidi" w:cstheme="majorBidi"/>
                <w:b/>
                <w:bCs/>
                <w:noProof/>
              </w:rPr>
              <w:t xml:space="preserve"> </w:t>
            </w:r>
            <w:r w:rsidRPr="00CC4B45">
              <w:rPr>
                <w:rFonts w:asciiTheme="majorBidi" w:eastAsia="Calibri" w:hAnsiTheme="majorBidi" w:cstheme="majorBidi"/>
                <w:i/>
                <w:noProof/>
              </w:rPr>
              <w:t>(įrašyti).</w:t>
            </w:r>
          </w:p>
        </w:tc>
        <w:tc>
          <w:tcPr>
            <w:tcW w:w="2841" w:type="dxa"/>
          </w:tcPr>
          <w:p w14:paraId="0B1526C8" w14:textId="77777777" w:rsidR="00964353" w:rsidRPr="00CC4B45" w:rsidRDefault="00964353" w:rsidP="00D235CC">
            <w:pPr>
              <w:spacing w:after="0" w:line="240" w:lineRule="auto"/>
              <w:jc w:val="center"/>
              <w:rPr>
                <w:rFonts w:asciiTheme="majorBidi" w:eastAsia="Calibri" w:hAnsiTheme="majorBidi" w:cstheme="majorBidi"/>
              </w:rPr>
            </w:pPr>
            <w:r w:rsidRPr="00CC4B45">
              <w:rPr>
                <w:rFonts w:asciiTheme="majorBidi" w:eastAsia="Calibri" w:hAnsiTheme="majorBidi" w:cstheme="majorBidi"/>
                <w:i/>
              </w:rPr>
              <w:t>Įrašyti</w:t>
            </w:r>
          </w:p>
        </w:tc>
        <w:tc>
          <w:tcPr>
            <w:tcW w:w="2552" w:type="dxa"/>
          </w:tcPr>
          <w:p w14:paraId="457D6B4C" w14:textId="77777777" w:rsidR="00964353" w:rsidRPr="00CC4B45" w:rsidRDefault="00964353" w:rsidP="00D235CC">
            <w:pPr>
              <w:spacing w:after="0" w:line="240" w:lineRule="auto"/>
              <w:jc w:val="center"/>
              <w:rPr>
                <w:rFonts w:asciiTheme="majorBidi" w:eastAsia="Calibri" w:hAnsiTheme="majorBidi" w:cstheme="majorBidi"/>
              </w:rPr>
            </w:pPr>
            <w:r w:rsidRPr="00CC4B45">
              <w:rPr>
                <w:rFonts w:asciiTheme="majorBidi" w:eastAsia="Calibri" w:hAnsiTheme="majorBidi" w:cstheme="majorBidi"/>
                <w:i/>
              </w:rPr>
              <w:t>Įrašyti</w:t>
            </w:r>
          </w:p>
        </w:tc>
      </w:tr>
      <w:tr w:rsidR="00964353" w:rsidRPr="00CC4B45" w14:paraId="30C043D2" w14:textId="77777777" w:rsidTr="00D235CC">
        <w:trPr>
          <w:jc w:val="center"/>
        </w:trPr>
        <w:tc>
          <w:tcPr>
            <w:tcW w:w="846" w:type="dxa"/>
            <w:vAlign w:val="center"/>
          </w:tcPr>
          <w:p w14:paraId="076CA539" w14:textId="7777777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1.1.</w:t>
            </w:r>
          </w:p>
        </w:tc>
        <w:tc>
          <w:tcPr>
            <w:tcW w:w="3969" w:type="dxa"/>
            <w:tcBorders>
              <w:top w:val="single" w:sz="8" w:space="0" w:color="auto"/>
              <w:left w:val="single" w:sz="8" w:space="0" w:color="auto"/>
              <w:bottom w:val="single" w:sz="8" w:space="0" w:color="auto"/>
              <w:right w:val="single" w:sz="8" w:space="0" w:color="auto"/>
            </w:tcBorders>
          </w:tcPr>
          <w:p w14:paraId="6E0B2630" w14:textId="2E366475" w:rsidR="00964353" w:rsidRPr="00CC4B45" w:rsidRDefault="005A3A4B" w:rsidP="00D235CC">
            <w:pPr>
              <w:spacing w:after="0" w:line="240" w:lineRule="auto"/>
              <w:jc w:val="both"/>
              <w:rPr>
                <w:rFonts w:asciiTheme="majorBidi" w:hAnsiTheme="majorBidi" w:cstheme="majorBidi"/>
              </w:rPr>
            </w:pPr>
            <w:r w:rsidRPr="00CC4B45">
              <w:rPr>
                <w:rFonts w:asciiTheme="majorBidi" w:hAnsiTheme="majorBidi" w:cstheme="majorBidi"/>
              </w:rPr>
              <w:t>Naujas M2 klasės ne mažiau kaip 19+1 (vairuotojo) stacionarių sėdimų vietų, bet ne daugiau kaip 22 sėdimų vietų, elektrinis mokyklinis autobusas su vidiniu liftu (keltuvu) pritaikomas pavėžėti 2 neįgaliuosius vežimėliuose, pateikimo metu atitinkantis Lietuvoje galiojančių teisės aktų reikalavimus</w:t>
            </w:r>
          </w:p>
        </w:tc>
        <w:tc>
          <w:tcPr>
            <w:tcW w:w="3821" w:type="dxa"/>
            <w:vAlign w:val="center"/>
          </w:tcPr>
          <w:p w14:paraId="3CC4FF44"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eastAsia="Times New Roman" w:hAnsiTheme="majorBidi" w:cstheme="majorBidi"/>
              </w:rPr>
              <w:t xml:space="preserve">Stacionarių sėdimų vietų skaičius: </w:t>
            </w:r>
            <w:r w:rsidRPr="00CC4B45">
              <w:rPr>
                <w:rFonts w:asciiTheme="majorBidi" w:eastAsia="Calibri" w:hAnsiTheme="majorBidi" w:cstheme="majorBidi"/>
                <w:noProof/>
                <w:highlight w:val="lightGray"/>
              </w:rPr>
              <w:t>______</w:t>
            </w:r>
            <w:r w:rsidRPr="00CC4B45">
              <w:rPr>
                <w:rFonts w:asciiTheme="majorBidi" w:eastAsia="Calibri" w:hAnsiTheme="majorBidi" w:cstheme="majorBidi"/>
                <w:b/>
                <w:bCs/>
                <w:noProof/>
              </w:rPr>
              <w:t xml:space="preserve"> </w:t>
            </w:r>
            <w:r w:rsidRPr="00CC4B45">
              <w:rPr>
                <w:rFonts w:asciiTheme="majorBidi" w:eastAsia="Calibri" w:hAnsiTheme="majorBidi" w:cstheme="majorBidi"/>
                <w:i/>
                <w:noProof/>
              </w:rPr>
              <w:t>(įrašyti)</w:t>
            </w:r>
          </w:p>
          <w:p w14:paraId="6C81A90B"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eastAsia="Times New Roman" w:hAnsiTheme="majorBidi" w:cstheme="majorBidi"/>
              </w:rPr>
              <w:t xml:space="preserve">Vidinis liftas (keltuvas): Taip/ne </w:t>
            </w:r>
            <w:r w:rsidRPr="00CC4B45">
              <w:rPr>
                <w:rFonts w:asciiTheme="majorBidi" w:eastAsia="Times New Roman" w:hAnsiTheme="majorBidi" w:cstheme="majorBidi"/>
                <w:i/>
                <w:iCs/>
              </w:rPr>
              <w:t>(pasirinkti)</w:t>
            </w:r>
          </w:p>
          <w:p w14:paraId="453F06ED"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eastAsia="Times New Roman" w:hAnsiTheme="majorBidi" w:cstheme="majorBidi"/>
              </w:rPr>
              <w:t xml:space="preserve">Pritaikomas pavėžėti 2 neįgaliuosius vežimėliuose: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vAlign w:val="center"/>
          </w:tcPr>
          <w:p w14:paraId="1DF99CB9"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0BFE2AE5"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5DC75913" w14:textId="77777777" w:rsidTr="00D235CC">
        <w:trPr>
          <w:jc w:val="center"/>
        </w:trPr>
        <w:tc>
          <w:tcPr>
            <w:tcW w:w="846" w:type="dxa"/>
            <w:vAlign w:val="center"/>
          </w:tcPr>
          <w:p w14:paraId="5AF6A4B5" w14:textId="7777777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2.</w:t>
            </w:r>
          </w:p>
        </w:tc>
        <w:tc>
          <w:tcPr>
            <w:tcW w:w="3969" w:type="dxa"/>
            <w:tcBorders>
              <w:top w:val="single" w:sz="8" w:space="0" w:color="auto"/>
              <w:left w:val="single" w:sz="8" w:space="0" w:color="auto"/>
              <w:bottom w:val="single" w:sz="8" w:space="0" w:color="auto"/>
              <w:right w:val="single" w:sz="8" w:space="0" w:color="auto"/>
            </w:tcBorders>
          </w:tcPr>
          <w:p w14:paraId="4319904A" w14:textId="2145E1DC"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 xml:space="preserve">Autobuso ilgis: nuo </w:t>
            </w:r>
            <w:r w:rsidR="00A93A3A" w:rsidRPr="00CC4B45">
              <w:rPr>
                <w:rFonts w:asciiTheme="majorBidi" w:hAnsiTheme="majorBidi" w:cstheme="majorBidi"/>
              </w:rPr>
              <w:t xml:space="preserve">6500 mm iki 7800 </w:t>
            </w:r>
            <w:r w:rsidRPr="00CC4B45">
              <w:rPr>
                <w:rFonts w:asciiTheme="majorBidi" w:hAnsiTheme="majorBidi" w:cstheme="majorBidi"/>
              </w:rPr>
              <w:t>mm.</w:t>
            </w:r>
          </w:p>
        </w:tc>
        <w:tc>
          <w:tcPr>
            <w:tcW w:w="3821" w:type="dxa"/>
            <w:vAlign w:val="center"/>
          </w:tcPr>
          <w:p w14:paraId="46C14D3C" w14:textId="4C2A9497" w:rsidR="00964353" w:rsidRPr="00CC4B45" w:rsidRDefault="00964353" w:rsidP="00D235CC">
            <w:pPr>
              <w:spacing w:after="0" w:line="240" w:lineRule="auto"/>
              <w:rPr>
                <w:rFonts w:asciiTheme="majorBidi" w:eastAsia="Times New Roman" w:hAnsiTheme="majorBidi" w:cstheme="majorBidi"/>
              </w:rPr>
            </w:pPr>
            <w:r w:rsidRPr="00CC4B45">
              <w:rPr>
                <w:rFonts w:asciiTheme="majorBidi" w:hAnsiTheme="majorBidi" w:cstheme="majorBidi"/>
              </w:rPr>
              <w:t>Autobuso</w:t>
            </w:r>
            <w:r w:rsidRPr="00CC4B45">
              <w:rPr>
                <w:rFonts w:asciiTheme="majorBidi" w:hAnsiTheme="majorBidi" w:cstheme="majorBidi"/>
                <w:spacing w:val="-2"/>
              </w:rPr>
              <w:t xml:space="preserve"> </w:t>
            </w:r>
            <w:r w:rsidRPr="00CC4B45">
              <w:rPr>
                <w:rFonts w:asciiTheme="majorBidi" w:hAnsiTheme="majorBidi" w:cstheme="majorBidi"/>
              </w:rPr>
              <w:t xml:space="preserve">ilgis: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(įrašyti) </w:t>
            </w:r>
          </w:p>
        </w:tc>
        <w:tc>
          <w:tcPr>
            <w:tcW w:w="2841" w:type="dxa"/>
          </w:tcPr>
          <w:p w14:paraId="00BCD549"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674F06DE"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146290FB" w14:textId="77777777" w:rsidTr="00D235CC">
        <w:trPr>
          <w:jc w:val="center"/>
        </w:trPr>
        <w:tc>
          <w:tcPr>
            <w:tcW w:w="846" w:type="dxa"/>
            <w:vAlign w:val="center"/>
          </w:tcPr>
          <w:p w14:paraId="43B11ED2" w14:textId="7777777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3.</w:t>
            </w:r>
          </w:p>
        </w:tc>
        <w:tc>
          <w:tcPr>
            <w:tcW w:w="3969" w:type="dxa"/>
            <w:tcBorders>
              <w:top w:val="single" w:sz="8" w:space="0" w:color="auto"/>
              <w:left w:val="single" w:sz="8" w:space="0" w:color="auto"/>
              <w:bottom w:val="single" w:sz="8" w:space="0" w:color="auto"/>
              <w:right w:val="single" w:sz="8" w:space="0" w:color="auto"/>
            </w:tcBorders>
          </w:tcPr>
          <w:p w14:paraId="7CF82DDC"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Autobuso aukštis: nuo 2400 mm iki 3000 mm.</w:t>
            </w:r>
          </w:p>
        </w:tc>
        <w:tc>
          <w:tcPr>
            <w:tcW w:w="3821" w:type="dxa"/>
            <w:vAlign w:val="center"/>
          </w:tcPr>
          <w:p w14:paraId="58044D60"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Autobuso</w:t>
            </w:r>
            <w:r w:rsidRPr="00CC4B45">
              <w:rPr>
                <w:rFonts w:asciiTheme="majorBidi" w:hAnsiTheme="majorBidi" w:cstheme="majorBidi"/>
                <w:spacing w:val="-3"/>
              </w:rPr>
              <w:t xml:space="preserve"> </w:t>
            </w:r>
            <w:r w:rsidRPr="00CC4B45">
              <w:rPr>
                <w:rFonts w:asciiTheme="majorBidi" w:hAnsiTheme="majorBidi" w:cstheme="majorBidi"/>
              </w:rPr>
              <w:t xml:space="preserve">aukštis: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(įrašyti)</w:t>
            </w:r>
          </w:p>
        </w:tc>
        <w:tc>
          <w:tcPr>
            <w:tcW w:w="2841" w:type="dxa"/>
          </w:tcPr>
          <w:p w14:paraId="381950D7"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3E3F1056"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4433E754" w14:textId="77777777" w:rsidTr="00D235CC">
        <w:trPr>
          <w:jc w:val="center"/>
        </w:trPr>
        <w:tc>
          <w:tcPr>
            <w:tcW w:w="846" w:type="dxa"/>
            <w:vAlign w:val="center"/>
          </w:tcPr>
          <w:p w14:paraId="2460A994" w14:textId="7777777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4.</w:t>
            </w:r>
          </w:p>
        </w:tc>
        <w:tc>
          <w:tcPr>
            <w:tcW w:w="3969" w:type="dxa"/>
            <w:tcBorders>
              <w:top w:val="single" w:sz="8" w:space="0" w:color="auto"/>
              <w:left w:val="single" w:sz="8" w:space="0" w:color="auto"/>
              <w:bottom w:val="single" w:sz="8" w:space="0" w:color="auto"/>
              <w:right w:val="single" w:sz="8" w:space="0" w:color="auto"/>
            </w:tcBorders>
          </w:tcPr>
          <w:p w14:paraId="2B5655AE"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Autobuso plotis (be veidrodėlių): nuo 2000 mm iki 2200 mm.</w:t>
            </w:r>
          </w:p>
        </w:tc>
        <w:tc>
          <w:tcPr>
            <w:tcW w:w="3821" w:type="dxa"/>
            <w:vAlign w:val="center"/>
          </w:tcPr>
          <w:p w14:paraId="2A21AF8E"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Autobuso</w:t>
            </w:r>
            <w:r w:rsidRPr="00CC4B45">
              <w:rPr>
                <w:rFonts w:asciiTheme="majorBidi" w:hAnsiTheme="majorBidi" w:cstheme="majorBidi"/>
                <w:spacing w:val="-9"/>
              </w:rPr>
              <w:t xml:space="preserve"> </w:t>
            </w:r>
            <w:r w:rsidRPr="00CC4B45">
              <w:rPr>
                <w:rFonts w:asciiTheme="majorBidi" w:hAnsiTheme="majorBidi" w:cstheme="majorBidi"/>
              </w:rPr>
              <w:t>plotis</w:t>
            </w:r>
            <w:r w:rsidRPr="00CC4B45">
              <w:rPr>
                <w:rFonts w:asciiTheme="majorBidi" w:hAnsiTheme="majorBidi" w:cstheme="majorBidi"/>
                <w:spacing w:val="-8"/>
              </w:rPr>
              <w:t xml:space="preserve"> </w:t>
            </w:r>
            <w:r w:rsidRPr="00CC4B45">
              <w:rPr>
                <w:rFonts w:asciiTheme="majorBidi" w:hAnsiTheme="majorBidi" w:cstheme="majorBidi"/>
              </w:rPr>
              <w:t xml:space="preserve">(be veidrodėlių):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(įrašyti)</w:t>
            </w:r>
          </w:p>
        </w:tc>
        <w:tc>
          <w:tcPr>
            <w:tcW w:w="2841" w:type="dxa"/>
          </w:tcPr>
          <w:p w14:paraId="6958AF07"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0A3F9496"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7664472F" w14:textId="77777777" w:rsidTr="00D235CC">
        <w:trPr>
          <w:jc w:val="center"/>
        </w:trPr>
        <w:tc>
          <w:tcPr>
            <w:tcW w:w="846" w:type="dxa"/>
            <w:vAlign w:val="center"/>
          </w:tcPr>
          <w:p w14:paraId="163E5B22" w14:textId="7777777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5.</w:t>
            </w:r>
          </w:p>
        </w:tc>
        <w:tc>
          <w:tcPr>
            <w:tcW w:w="3969" w:type="dxa"/>
            <w:tcBorders>
              <w:top w:val="single" w:sz="8" w:space="0" w:color="auto"/>
              <w:left w:val="single" w:sz="8" w:space="0" w:color="auto"/>
              <w:bottom w:val="single" w:sz="8" w:space="0" w:color="auto"/>
              <w:right w:val="single" w:sz="8" w:space="0" w:color="auto"/>
            </w:tcBorders>
          </w:tcPr>
          <w:p w14:paraId="713AE41E"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Autobuso salono aukštis: ne mažiau kaip 1750 mm</w:t>
            </w:r>
          </w:p>
        </w:tc>
        <w:tc>
          <w:tcPr>
            <w:tcW w:w="3821" w:type="dxa"/>
            <w:vAlign w:val="center"/>
          </w:tcPr>
          <w:p w14:paraId="7B4E38A6"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Autobuso</w:t>
            </w:r>
            <w:r w:rsidRPr="00CC4B45">
              <w:rPr>
                <w:rFonts w:asciiTheme="majorBidi" w:hAnsiTheme="majorBidi" w:cstheme="majorBidi"/>
                <w:spacing w:val="-3"/>
              </w:rPr>
              <w:t xml:space="preserve"> </w:t>
            </w:r>
            <w:r w:rsidRPr="00CC4B45">
              <w:rPr>
                <w:rFonts w:asciiTheme="majorBidi" w:hAnsiTheme="majorBidi" w:cstheme="majorBidi"/>
              </w:rPr>
              <w:t>salono</w:t>
            </w:r>
            <w:r w:rsidRPr="00CC4B45">
              <w:rPr>
                <w:rFonts w:asciiTheme="majorBidi" w:hAnsiTheme="majorBidi" w:cstheme="majorBidi"/>
                <w:spacing w:val="-2"/>
              </w:rPr>
              <w:t xml:space="preserve"> </w:t>
            </w:r>
            <w:r w:rsidRPr="00CC4B45">
              <w:rPr>
                <w:rFonts w:asciiTheme="majorBidi" w:hAnsiTheme="majorBidi" w:cstheme="majorBidi"/>
              </w:rPr>
              <w:t>aukštis:</w:t>
            </w:r>
            <w:r w:rsidRPr="00CC4B45">
              <w:rPr>
                <w:rFonts w:asciiTheme="majorBidi" w:eastAsia="Calibri" w:hAnsiTheme="majorBidi" w:cstheme="majorBidi"/>
                <w:i/>
                <w:noProof/>
                <w:highlight w:val="lightGray"/>
              </w:rPr>
              <w:t xml:space="preserve"> _____</w:t>
            </w:r>
            <w:r w:rsidRPr="00CC4B45">
              <w:rPr>
                <w:rFonts w:asciiTheme="majorBidi" w:eastAsia="Calibri" w:hAnsiTheme="majorBidi" w:cstheme="majorBidi"/>
                <w:i/>
                <w:noProof/>
              </w:rPr>
              <w:t xml:space="preserve"> (įrašyti).</w:t>
            </w:r>
          </w:p>
        </w:tc>
        <w:tc>
          <w:tcPr>
            <w:tcW w:w="2841" w:type="dxa"/>
          </w:tcPr>
          <w:p w14:paraId="02E02BEC"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6D01BAB3"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25BF7BBA" w14:textId="77777777" w:rsidTr="00D235CC">
        <w:trPr>
          <w:jc w:val="center"/>
        </w:trPr>
        <w:tc>
          <w:tcPr>
            <w:tcW w:w="846" w:type="dxa"/>
            <w:vAlign w:val="center"/>
          </w:tcPr>
          <w:p w14:paraId="000BC50C" w14:textId="7777777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6.</w:t>
            </w:r>
          </w:p>
        </w:tc>
        <w:tc>
          <w:tcPr>
            <w:tcW w:w="3969" w:type="dxa"/>
            <w:tcBorders>
              <w:top w:val="single" w:sz="8" w:space="0" w:color="auto"/>
              <w:left w:val="single" w:sz="8" w:space="0" w:color="auto"/>
              <w:bottom w:val="single" w:sz="8" w:space="0" w:color="auto"/>
              <w:right w:val="single" w:sz="8" w:space="0" w:color="auto"/>
            </w:tcBorders>
          </w:tcPr>
          <w:p w14:paraId="5E931148" w14:textId="65BC1AF5"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 xml:space="preserve">Didžiausia leistina masė, kg: Ne daugiau kaip </w:t>
            </w:r>
            <w:r w:rsidR="00EB2B63" w:rsidRPr="00CC4B45">
              <w:rPr>
                <w:rFonts w:asciiTheme="majorBidi" w:hAnsiTheme="majorBidi" w:cstheme="majorBidi"/>
              </w:rPr>
              <w:t>7500</w:t>
            </w:r>
            <w:r w:rsidRPr="00CC4B45">
              <w:rPr>
                <w:rFonts w:asciiTheme="majorBidi" w:hAnsiTheme="majorBidi" w:cstheme="majorBidi"/>
              </w:rPr>
              <w:t xml:space="preserve"> kg.</w:t>
            </w:r>
          </w:p>
        </w:tc>
        <w:tc>
          <w:tcPr>
            <w:tcW w:w="3821" w:type="dxa"/>
            <w:vAlign w:val="center"/>
          </w:tcPr>
          <w:p w14:paraId="4B0AF2A4"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Didžiausia</w:t>
            </w:r>
            <w:r w:rsidRPr="00CC4B45">
              <w:rPr>
                <w:rFonts w:asciiTheme="majorBidi" w:hAnsiTheme="majorBidi" w:cstheme="majorBidi"/>
                <w:spacing w:val="-15"/>
              </w:rPr>
              <w:t xml:space="preserve"> </w:t>
            </w:r>
            <w:r w:rsidRPr="00CC4B45">
              <w:rPr>
                <w:rFonts w:asciiTheme="majorBidi" w:hAnsiTheme="majorBidi" w:cstheme="majorBidi"/>
              </w:rPr>
              <w:t>leistina masė:</w:t>
            </w:r>
            <w:r w:rsidRPr="00CC4B45">
              <w:rPr>
                <w:rFonts w:asciiTheme="majorBidi" w:hAnsiTheme="majorBidi" w:cstheme="majorBidi"/>
                <w:spacing w:val="-2"/>
              </w:rPr>
              <w:t xml:space="preserve">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w:t>
            </w:r>
            <w:r w:rsidRPr="00CC4B45">
              <w:rPr>
                <w:rFonts w:asciiTheme="majorBidi" w:hAnsiTheme="majorBidi" w:cstheme="majorBidi"/>
              </w:rPr>
              <w:t>kg</w:t>
            </w:r>
            <w:r w:rsidRPr="00CC4B45">
              <w:rPr>
                <w:rFonts w:asciiTheme="majorBidi" w:eastAsia="Calibri" w:hAnsiTheme="majorBidi" w:cstheme="majorBidi"/>
                <w:i/>
                <w:noProof/>
              </w:rPr>
              <w:t xml:space="preserve"> (įrašyti).</w:t>
            </w:r>
          </w:p>
        </w:tc>
        <w:tc>
          <w:tcPr>
            <w:tcW w:w="2841" w:type="dxa"/>
          </w:tcPr>
          <w:p w14:paraId="7E0B4BE0"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126AC976"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763FC9D9" w14:textId="77777777" w:rsidTr="00D235CC">
        <w:trPr>
          <w:jc w:val="center"/>
        </w:trPr>
        <w:tc>
          <w:tcPr>
            <w:tcW w:w="846" w:type="dxa"/>
            <w:vAlign w:val="center"/>
          </w:tcPr>
          <w:p w14:paraId="3DFA4977" w14:textId="7777777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7.</w:t>
            </w:r>
          </w:p>
        </w:tc>
        <w:tc>
          <w:tcPr>
            <w:tcW w:w="3969" w:type="dxa"/>
            <w:tcBorders>
              <w:top w:val="single" w:sz="8" w:space="0" w:color="auto"/>
              <w:left w:val="single" w:sz="8" w:space="0" w:color="auto"/>
              <w:bottom w:val="single" w:sz="8" w:space="0" w:color="auto"/>
              <w:right w:val="single" w:sz="8" w:space="0" w:color="auto"/>
            </w:tcBorders>
          </w:tcPr>
          <w:p w14:paraId="45E12B3A"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Ašių skaičius 2.</w:t>
            </w:r>
          </w:p>
        </w:tc>
        <w:tc>
          <w:tcPr>
            <w:tcW w:w="3821" w:type="dxa"/>
            <w:vAlign w:val="center"/>
          </w:tcPr>
          <w:p w14:paraId="6A443778"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 xml:space="preserve">Ašių skaičius 2: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tcPr>
          <w:p w14:paraId="5610E9E8"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61EA5806"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0173B580" w14:textId="77777777" w:rsidTr="00D235CC">
        <w:trPr>
          <w:jc w:val="center"/>
        </w:trPr>
        <w:tc>
          <w:tcPr>
            <w:tcW w:w="846" w:type="dxa"/>
            <w:vAlign w:val="center"/>
          </w:tcPr>
          <w:p w14:paraId="082F8AB6" w14:textId="7777777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8.</w:t>
            </w:r>
          </w:p>
        </w:tc>
        <w:tc>
          <w:tcPr>
            <w:tcW w:w="3969" w:type="dxa"/>
            <w:tcBorders>
              <w:top w:val="single" w:sz="8" w:space="0" w:color="auto"/>
              <w:left w:val="single" w:sz="8" w:space="0" w:color="auto"/>
              <w:bottom w:val="single" w:sz="8" w:space="0" w:color="auto"/>
              <w:right w:val="single" w:sz="8" w:space="0" w:color="auto"/>
            </w:tcBorders>
          </w:tcPr>
          <w:p w14:paraId="22E92BC8"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Durų</w:t>
            </w:r>
            <w:r w:rsidRPr="00CC4B45">
              <w:rPr>
                <w:rFonts w:asciiTheme="majorBidi" w:hAnsiTheme="majorBidi" w:cstheme="majorBidi"/>
                <w:spacing w:val="-3"/>
              </w:rPr>
              <w:t xml:space="preserve"> </w:t>
            </w:r>
            <w:r w:rsidRPr="00CC4B45">
              <w:rPr>
                <w:rFonts w:asciiTheme="majorBidi" w:hAnsiTheme="majorBidi" w:cstheme="majorBidi"/>
              </w:rPr>
              <w:t>skaičius ne</w:t>
            </w:r>
            <w:r w:rsidRPr="00CC4B45">
              <w:rPr>
                <w:rFonts w:asciiTheme="majorBidi" w:hAnsiTheme="majorBidi" w:cstheme="majorBidi"/>
                <w:spacing w:val="-3"/>
              </w:rPr>
              <w:t xml:space="preserve"> </w:t>
            </w:r>
            <w:r w:rsidRPr="00CC4B45">
              <w:rPr>
                <w:rFonts w:asciiTheme="majorBidi" w:hAnsiTheme="majorBidi" w:cstheme="majorBidi"/>
              </w:rPr>
              <w:t>mažiau</w:t>
            </w:r>
            <w:r w:rsidRPr="00CC4B45">
              <w:rPr>
                <w:rFonts w:asciiTheme="majorBidi" w:hAnsiTheme="majorBidi" w:cstheme="majorBidi"/>
                <w:spacing w:val="-2"/>
              </w:rPr>
              <w:t xml:space="preserve"> </w:t>
            </w:r>
            <w:r w:rsidRPr="00CC4B45">
              <w:rPr>
                <w:rFonts w:asciiTheme="majorBidi" w:hAnsiTheme="majorBidi" w:cstheme="majorBidi"/>
              </w:rPr>
              <w:t>3.</w:t>
            </w:r>
          </w:p>
        </w:tc>
        <w:tc>
          <w:tcPr>
            <w:tcW w:w="3821" w:type="dxa"/>
            <w:vAlign w:val="center"/>
          </w:tcPr>
          <w:p w14:paraId="66414BF4"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Durų</w:t>
            </w:r>
            <w:r w:rsidRPr="00CC4B45">
              <w:rPr>
                <w:rFonts w:asciiTheme="majorBidi" w:hAnsiTheme="majorBidi" w:cstheme="majorBidi"/>
                <w:spacing w:val="-3"/>
              </w:rPr>
              <w:t xml:space="preserve"> </w:t>
            </w:r>
            <w:r w:rsidRPr="00CC4B45">
              <w:rPr>
                <w:rFonts w:asciiTheme="majorBidi" w:hAnsiTheme="majorBidi" w:cstheme="majorBidi"/>
              </w:rPr>
              <w:t xml:space="preserve">skaičius: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(įrašyti).</w:t>
            </w:r>
          </w:p>
        </w:tc>
        <w:tc>
          <w:tcPr>
            <w:tcW w:w="2841" w:type="dxa"/>
          </w:tcPr>
          <w:p w14:paraId="720BC799"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48F5315E"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587FF610" w14:textId="77777777" w:rsidTr="00D235CC">
        <w:trPr>
          <w:jc w:val="center"/>
        </w:trPr>
        <w:tc>
          <w:tcPr>
            <w:tcW w:w="846" w:type="dxa"/>
            <w:vAlign w:val="center"/>
          </w:tcPr>
          <w:p w14:paraId="5741EC4E" w14:textId="7503E9D1" w:rsidR="00964353" w:rsidRPr="00CC4B45" w:rsidRDefault="00D11890"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lastRenderedPageBreak/>
              <w:t>9</w:t>
            </w:r>
            <w:r w:rsidR="00964353"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17135071" w14:textId="222010ED"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 xml:space="preserve">Variklis: </w:t>
            </w:r>
            <w:r w:rsidR="00267819" w:rsidRPr="00CC4B45">
              <w:rPr>
                <w:rFonts w:asciiTheme="majorBidi" w:hAnsiTheme="majorBidi" w:cstheme="majorBidi"/>
              </w:rPr>
              <w:t>Pilnai elektrinis. Elektros energija autobuso varikliui tiekiama iš jame sumontuotų įkraunamų akumuliatorių.</w:t>
            </w:r>
          </w:p>
        </w:tc>
        <w:tc>
          <w:tcPr>
            <w:tcW w:w="3821" w:type="dxa"/>
            <w:vAlign w:val="center"/>
          </w:tcPr>
          <w:p w14:paraId="5B01CC4D" w14:textId="095E2871"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Pilnai</w:t>
            </w:r>
            <w:r w:rsidRPr="00CC4B45">
              <w:rPr>
                <w:rFonts w:asciiTheme="majorBidi" w:hAnsiTheme="majorBidi" w:cstheme="majorBidi"/>
                <w:spacing w:val="1"/>
              </w:rPr>
              <w:t xml:space="preserve"> </w:t>
            </w:r>
            <w:r w:rsidRPr="00CC4B45">
              <w:rPr>
                <w:rFonts w:asciiTheme="majorBidi" w:hAnsiTheme="majorBidi" w:cstheme="majorBidi"/>
              </w:rPr>
              <w:t>elektrinis.</w:t>
            </w:r>
            <w:r w:rsidRPr="00CC4B45">
              <w:rPr>
                <w:rFonts w:asciiTheme="majorBidi" w:hAnsiTheme="majorBidi" w:cstheme="majorBidi"/>
                <w:spacing w:val="1"/>
              </w:rPr>
              <w:t xml:space="preserve"> </w:t>
            </w:r>
            <w:r w:rsidRPr="00CC4B45">
              <w:rPr>
                <w:rFonts w:asciiTheme="majorBidi" w:hAnsiTheme="majorBidi" w:cstheme="majorBidi"/>
              </w:rPr>
              <w:t>Elektros</w:t>
            </w:r>
            <w:r w:rsidRPr="00CC4B45">
              <w:rPr>
                <w:rFonts w:asciiTheme="majorBidi" w:hAnsiTheme="majorBidi" w:cstheme="majorBidi"/>
                <w:spacing w:val="1"/>
              </w:rPr>
              <w:t xml:space="preserve"> </w:t>
            </w:r>
            <w:r w:rsidRPr="00CC4B45">
              <w:rPr>
                <w:rFonts w:asciiTheme="majorBidi" w:hAnsiTheme="majorBidi" w:cstheme="majorBidi"/>
              </w:rPr>
              <w:t>energija</w:t>
            </w:r>
            <w:r w:rsidRPr="00CC4B45">
              <w:rPr>
                <w:rFonts w:asciiTheme="majorBidi" w:hAnsiTheme="majorBidi" w:cstheme="majorBidi"/>
                <w:spacing w:val="1"/>
              </w:rPr>
              <w:t xml:space="preserve"> autobuso </w:t>
            </w:r>
            <w:r w:rsidRPr="00CC4B45">
              <w:rPr>
                <w:rFonts w:asciiTheme="majorBidi" w:hAnsiTheme="majorBidi" w:cstheme="majorBidi"/>
                <w:spacing w:val="-1"/>
              </w:rPr>
              <w:t>varikliui</w:t>
            </w:r>
            <w:r w:rsidRPr="00CC4B45">
              <w:rPr>
                <w:rFonts w:asciiTheme="majorBidi" w:hAnsiTheme="majorBidi" w:cstheme="majorBidi"/>
                <w:spacing w:val="-14"/>
              </w:rPr>
              <w:t xml:space="preserve"> </w:t>
            </w:r>
            <w:r w:rsidRPr="00CC4B45">
              <w:rPr>
                <w:rFonts w:asciiTheme="majorBidi" w:hAnsiTheme="majorBidi" w:cstheme="majorBidi"/>
                <w:spacing w:val="-1"/>
              </w:rPr>
              <w:t>tiekiama</w:t>
            </w:r>
            <w:r w:rsidRPr="00CC4B45">
              <w:rPr>
                <w:rFonts w:asciiTheme="majorBidi" w:hAnsiTheme="majorBidi" w:cstheme="majorBidi"/>
                <w:spacing w:val="-13"/>
              </w:rPr>
              <w:t xml:space="preserve"> </w:t>
            </w:r>
            <w:r w:rsidRPr="00CC4B45">
              <w:rPr>
                <w:rFonts w:asciiTheme="majorBidi" w:hAnsiTheme="majorBidi" w:cstheme="majorBidi"/>
              </w:rPr>
              <w:t>iš</w:t>
            </w:r>
            <w:r w:rsidRPr="00CC4B45">
              <w:rPr>
                <w:rFonts w:asciiTheme="majorBidi" w:hAnsiTheme="majorBidi" w:cstheme="majorBidi"/>
                <w:spacing w:val="-13"/>
              </w:rPr>
              <w:t xml:space="preserve"> </w:t>
            </w:r>
            <w:r w:rsidRPr="00CC4B45">
              <w:rPr>
                <w:rFonts w:asciiTheme="majorBidi" w:hAnsiTheme="majorBidi" w:cstheme="majorBidi"/>
              </w:rPr>
              <w:t>jame</w:t>
            </w:r>
            <w:r w:rsidRPr="00CC4B45">
              <w:rPr>
                <w:rFonts w:asciiTheme="majorBidi" w:hAnsiTheme="majorBidi" w:cstheme="majorBidi"/>
                <w:spacing w:val="-12"/>
              </w:rPr>
              <w:t xml:space="preserve"> </w:t>
            </w:r>
            <w:r w:rsidRPr="00CC4B45">
              <w:rPr>
                <w:rFonts w:asciiTheme="majorBidi" w:hAnsiTheme="majorBidi" w:cstheme="majorBidi"/>
              </w:rPr>
              <w:t>sumontuotų</w:t>
            </w:r>
            <w:r w:rsidRPr="00CC4B45">
              <w:rPr>
                <w:rFonts w:asciiTheme="majorBidi" w:hAnsiTheme="majorBidi" w:cstheme="majorBidi"/>
                <w:spacing w:val="-13"/>
              </w:rPr>
              <w:t xml:space="preserve"> </w:t>
            </w:r>
            <w:r w:rsidRPr="00CC4B45">
              <w:rPr>
                <w:rFonts w:asciiTheme="majorBidi" w:hAnsiTheme="majorBidi" w:cstheme="majorBidi"/>
              </w:rPr>
              <w:t>įkraunamų</w:t>
            </w:r>
            <w:r w:rsidRPr="00CC4B45">
              <w:rPr>
                <w:rFonts w:asciiTheme="majorBidi" w:hAnsiTheme="majorBidi" w:cstheme="majorBidi"/>
                <w:spacing w:val="-58"/>
              </w:rPr>
              <w:t xml:space="preserve"> </w:t>
            </w:r>
            <w:r w:rsidRPr="00CC4B45">
              <w:rPr>
                <w:rFonts w:asciiTheme="majorBidi" w:hAnsiTheme="majorBidi" w:cstheme="majorBidi"/>
              </w:rPr>
              <w:t xml:space="preserve">akumuliatorių: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tcPr>
          <w:p w14:paraId="6F078A39"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0F4EAE43"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6A6F2C4A" w14:textId="77777777" w:rsidTr="00D235CC">
        <w:trPr>
          <w:jc w:val="center"/>
        </w:trPr>
        <w:tc>
          <w:tcPr>
            <w:tcW w:w="846" w:type="dxa"/>
            <w:vAlign w:val="center"/>
          </w:tcPr>
          <w:p w14:paraId="400FA6B8" w14:textId="2726CD7B"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1</w:t>
            </w:r>
            <w:r w:rsidR="00D11890" w:rsidRPr="00CC4B45">
              <w:rPr>
                <w:rFonts w:asciiTheme="majorBidi" w:eastAsia="Calibri" w:hAnsiTheme="majorBidi" w:cstheme="majorBidi"/>
              </w:rPr>
              <w:t>0</w:t>
            </w:r>
            <w:r w:rsidRPr="00CC4B45">
              <w:rPr>
                <w:rFonts w:asciiTheme="majorBidi" w:eastAsia="Calibri" w:hAnsiTheme="majorBidi" w:cstheme="majorBidi"/>
              </w:rPr>
              <w:t xml:space="preserve">. </w:t>
            </w:r>
          </w:p>
        </w:tc>
        <w:tc>
          <w:tcPr>
            <w:tcW w:w="3969" w:type="dxa"/>
            <w:tcBorders>
              <w:top w:val="single" w:sz="8" w:space="0" w:color="auto"/>
              <w:left w:val="single" w:sz="8" w:space="0" w:color="auto"/>
              <w:bottom w:val="single" w:sz="8" w:space="0" w:color="auto"/>
              <w:right w:val="single" w:sz="8" w:space="0" w:color="auto"/>
            </w:tcBorders>
          </w:tcPr>
          <w:p w14:paraId="337BB1B1" w14:textId="78370986"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Variklio</w:t>
            </w:r>
            <w:r w:rsidRPr="00CC4B45">
              <w:rPr>
                <w:rFonts w:asciiTheme="majorBidi" w:hAnsiTheme="majorBidi" w:cstheme="majorBidi"/>
                <w:spacing w:val="-3"/>
              </w:rPr>
              <w:t xml:space="preserve"> </w:t>
            </w:r>
            <w:r w:rsidRPr="00CC4B45">
              <w:rPr>
                <w:rFonts w:asciiTheme="majorBidi" w:hAnsiTheme="majorBidi" w:cstheme="majorBidi"/>
              </w:rPr>
              <w:t xml:space="preserve">galia: </w:t>
            </w:r>
            <w:r w:rsidR="009734A0" w:rsidRPr="00CC4B45">
              <w:rPr>
                <w:rFonts w:asciiTheme="majorBidi" w:hAnsiTheme="majorBidi" w:cstheme="majorBidi"/>
              </w:rPr>
              <w:t>Elektrinio variklio galia turi būti ne mažesnė kaip 100 kW arba lygiavertė</w:t>
            </w:r>
            <w:r w:rsidRPr="00CC4B45">
              <w:rPr>
                <w:rFonts w:asciiTheme="majorBidi" w:hAnsiTheme="majorBidi" w:cstheme="majorBidi"/>
              </w:rPr>
              <w:t>.</w:t>
            </w:r>
          </w:p>
        </w:tc>
        <w:tc>
          <w:tcPr>
            <w:tcW w:w="3821" w:type="dxa"/>
            <w:vAlign w:val="center"/>
          </w:tcPr>
          <w:p w14:paraId="2B5CACC4" w14:textId="546BC367" w:rsidR="00964353" w:rsidRPr="00CC4B45" w:rsidRDefault="00D11890"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E</w:t>
            </w:r>
            <w:r w:rsidR="00964353" w:rsidRPr="00CC4B45">
              <w:rPr>
                <w:rFonts w:asciiTheme="majorBidi" w:hAnsiTheme="majorBidi" w:cstheme="majorBidi"/>
              </w:rPr>
              <w:t>lektrinio</w:t>
            </w:r>
            <w:r w:rsidR="00964353" w:rsidRPr="00CC4B45">
              <w:rPr>
                <w:rFonts w:asciiTheme="majorBidi" w:hAnsiTheme="majorBidi" w:cstheme="majorBidi"/>
                <w:spacing w:val="29"/>
              </w:rPr>
              <w:t xml:space="preserve"> </w:t>
            </w:r>
            <w:r w:rsidR="00964353" w:rsidRPr="00CC4B45">
              <w:rPr>
                <w:rFonts w:asciiTheme="majorBidi" w:hAnsiTheme="majorBidi" w:cstheme="majorBidi"/>
              </w:rPr>
              <w:t>variklio</w:t>
            </w:r>
            <w:r w:rsidR="00964353" w:rsidRPr="00CC4B45">
              <w:rPr>
                <w:rFonts w:asciiTheme="majorBidi" w:hAnsiTheme="majorBidi" w:cstheme="majorBidi"/>
                <w:spacing w:val="31"/>
              </w:rPr>
              <w:t xml:space="preserve"> </w:t>
            </w:r>
            <w:r w:rsidR="00964353" w:rsidRPr="00CC4B45">
              <w:rPr>
                <w:rFonts w:asciiTheme="majorBidi" w:hAnsiTheme="majorBidi" w:cstheme="majorBidi"/>
              </w:rPr>
              <w:t>galia:</w:t>
            </w:r>
            <w:r w:rsidR="00964353" w:rsidRPr="00CC4B45">
              <w:rPr>
                <w:rFonts w:asciiTheme="majorBidi" w:hAnsiTheme="majorBidi" w:cstheme="majorBidi"/>
                <w:spacing w:val="30"/>
              </w:rPr>
              <w:t xml:space="preserve"> </w:t>
            </w:r>
            <w:r w:rsidR="00964353" w:rsidRPr="00CC4B45">
              <w:rPr>
                <w:rFonts w:asciiTheme="majorBidi" w:eastAsia="Calibri" w:hAnsiTheme="majorBidi" w:cstheme="majorBidi"/>
                <w:i/>
                <w:noProof/>
                <w:highlight w:val="lightGray"/>
              </w:rPr>
              <w:t>_____</w:t>
            </w:r>
            <w:r w:rsidR="00964353" w:rsidRPr="00CC4B45">
              <w:rPr>
                <w:rFonts w:asciiTheme="majorBidi" w:hAnsiTheme="majorBidi" w:cstheme="majorBidi"/>
              </w:rPr>
              <w:t xml:space="preserve"> kW</w:t>
            </w:r>
            <w:r w:rsidR="00964353" w:rsidRPr="00CC4B45">
              <w:rPr>
                <w:rFonts w:asciiTheme="majorBidi" w:eastAsia="Calibri" w:hAnsiTheme="majorBidi" w:cstheme="majorBidi"/>
                <w:i/>
                <w:noProof/>
              </w:rPr>
              <w:t xml:space="preserve"> (įrašyti).</w:t>
            </w:r>
          </w:p>
        </w:tc>
        <w:tc>
          <w:tcPr>
            <w:tcW w:w="2841" w:type="dxa"/>
          </w:tcPr>
          <w:p w14:paraId="1D5CB066"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07E800B1"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7DEA002A" w14:textId="77777777" w:rsidTr="00A74982">
        <w:trPr>
          <w:trHeight w:val="3595"/>
          <w:jc w:val="center"/>
        </w:trPr>
        <w:tc>
          <w:tcPr>
            <w:tcW w:w="846" w:type="dxa"/>
            <w:vAlign w:val="center"/>
          </w:tcPr>
          <w:p w14:paraId="4602F03E" w14:textId="7D22445F"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1</w:t>
            </w:r>
            <w:r w:rsidR="00A74982" w:rsidRPr="00CC4B45">
              <w:rPr>
                <w:rFonts w:asciiTheme="majorBidi" w:eastAsia="Calibri" w:hAnsiTheme="majorBidi" w:cstheme="majorBidi"/>
              </w:rPr>
              <w:t>1</w:t>
            </w:r>
            <w:r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346F4806" w14:textId="77777777" w:rsidR="00F466F1" w:rsidRPr="00CC4B45" w:rsidRDefault="00F466F1" w:rsidP="00F466F1">
            <w:pPr>
              <w:pStyle w:val="TableParagraph"/>
              <w:tabs>
                <w:tab w:val="left" w:pos="9781"/>
              </w:tabs>
              <w:ind w:left="0" w:right="115"/>
              <w:jc w:val="both"/>
              <w:rPr>
                <w:rFonts w:asciiTheme="majorBidi" w:eastAsiaTheme="minorEastAsia" w:hAnsiTheme="majorBidi" w:cstheme="majorBidi"/>
                <w:sz w:val="21"/>
                <w:szCs w:val="21"/>
                <w:lang w:eastAsia="lt-LT"/>
              </w:rPr>
            </w:pPr>
            <w:r w:rsidRPr="00CC4B45">
              <w:rPr>
                <w:rFonts w:asciiTheme="majorBidi" w:eastAsiaTheme="minorEastAsia" w:hAnsiTheme="majorBidi" w:cstheme="majorBidi"/>
                <w:sz w:val="21"/>
                <w:szCs w:val="21"/>
                <w:lang w:eastAsia="lt-LT"/>
              </w:rPr>
              <w:t xml:space="preserve">Transporto priemonė pagal E‑SORT2 arba lygiaverčio standarto bandymo metodiką vienu akumuliatoriaus įkrovimu nuvažiuoja ne mažiau kaip 180 km. </w:t>
            </w:r>
          </w:p>
          <w:p w14:paraId="2C2ACD6C" w14:textId="77777777" w:rsidR="00F466F1" w:rsidRPr="00CC4B45" w:rsidRDefault="00F466F1" w:rsidP="00F466F1">
            <w:pPr>
              <w:pStyle w:val="TableParagraph"/>
              <w:tabs>
                <w:tab w:val="left" w:pos="9781"/>
              </w:tabs>
              <w:ind w:left="0" w:right="115"/>
              <w:jc w:val="both"/>
              <w:rPr>
                <w:rFonts w:asciiTheme="majorBidi" w:eastAsiaTheme="minorEastAsia" w:hAnsiTheme="majorBidi" w:cstheme="majorBidi"/>
                <w:sz w:val="21"/>
                <w:szCs w:val="21"/>
                <w:lang w:eastAsia="lt-LT"/>
              </w:rPr>
            </w:pPr>
            <w:r w:rsidRPr="00CC4B45">
              <w:rPr>
                <w:rFonts w:asciiTheme="majorBidi" w:eastAsiaTheme="minorEastAsia" w:hAnsiTheme="majorBidi" w:cstheme="majorBidi"/>
                <w:sz w:val="21"/>
                <w:szCs w:val="21"/>
                <w:lang w:eastAsia="lt-LT"/>
              </w:rPr>
              <w:t xml:space="preserve">Transporto priemonė turi turėti </w:t>
            </w:r>
            <w:proofErr w:type="spellStart"/>
            <w:r w:rsidRPr="00CC4B45">
              <w:rPr>
                <w:rFonts w:asciiTheme="majorBidi" w:eastAsiaTheme="minorEastAsia" w:hAnsiTheme="majorBidi" w:cstheme="majorBidi"/>
                <w:sz w:val="21"/>
                <w:szCs w:val="21"/>
                <w:lang w:eastAsia="lt-LT"/>
              </w:rPr>
              <w:t>regeneracinio</w:t>
            </w:r>
            <w:proofErr w:type="spellEnd"/>
            <w:r w:rsidRPr="00CC4B45">
              <w:rPr>
                <w:rFonts w:asciiTheme="majorBidi" w:eastAsiaTheme="minorEastAsia" w:hAnsiTheme="majorBidi" w:cstheme="majorBidi"/>
                <w:sz w:val="21"/>
                <w:szCs w:val="21"/>
                <w:lang w:eastAsia="lt-LT"/>
              </w:rPr>
              <w:t xml:space="preserve"> stabdymo funkciją.</w:t>
            </w:r>
          </w:p>
          <w:p w14:paraId="01176767" w14:textId="77777777" w:rsidR="00F466F1" w:rsidRPr="00CC4B45" w:rsidRDefault="00F466F1" w:rsidP="00F466F1">
            <w:pPr>
              <w:pStyle w:val="TableParagraph"/>
              <w:tabs>
                <w:tab w:val="left" w:pos="9781"/>
              </w:tabs>
              <w:ind w:left="0" w:right="115"/>
              <w:jc w:val="both"/>
              <w:rPr>
                <w:rFonts w:asciiTheme="majorBidi" w:eastAsiaTheme="minorEastAsia" w:hAnsiTheme="majorBidi" w:cstheme="majorBidi"/>
                <w:sz w:val="21"/>
                <w:szCs w:val="21"/>
                <w:lang w:eastAsia="lt-LT"/>
              </w:rPr>
            </w:pPr>
            <w:r w:rsidRPr="00CC4B45">
              <w:rPr>
                <w:rFonts w:asciiTheme="majorBidi" w:eastAsiaTheme="minorEastAsia" w:hAnsiTheme="majorBidi" w:cstheme="majorBidi"/>
                <w:sz w:val="21"/>
                <w:szCs w:val="21"/>
                <w:lang w:eastAsia="lt-LT"/>
              </w:rPr>
              <w:t>Autobusas turi būti įkraunamas:</w:t>
            </w:r>
          </w:p>
          <w:p w14:paraId="79E6929C" w14:textId="77777777" w:rsidR="00F466F1" w:rsidRPr="00CC4B45" w:rsidRDefault="00F466F1" w:rsidP="00F466F1">
            <w:pPr>
              <w:pStyle w:val="TableParagraph"/>
              <w:tabs>
                <w:tab w:val="left" w:pos="9781"/>
              </w:tabs>
              <w:ind w:left="0" w:right="115"/>
              <w:jc w:val="both"/>
              <w:rPr>
                <w:rFonts w:asciiTheme="majorBidi" w:eastAsiaTheme="minorEastAsia" w:hAnsiTheme="majorBidi" w:cstheme="majorBidi"/>
                <w:sz w:val="21"/>
                <w:szCs w:val="21"/>
                <w:lang w:eastAsia="lt-LT"/>
              </w:rPr>
            </w:pPr>
            <w:r w:rsidRPr="00CC4B45">
              <w:rPr>
                <w:rFonts w:asciiTheme="majorBidi" w:eastAsiaTheme="minorEastAsia" w:hAnsiTheme="majorBidi" w:cstheme="majorBidi"/>
                <w:sz w:val="21"/>
                <w:szCs w:val="21"/>
                <w:lang w:eastAsia="lt-LT"/>
              </w:rPr>
              <w:t>– lėto įkrovimo režimu per TYPE2 (</w:t>
            </w:r>
            <w:proofErr w:type="spellStart"/>
            <w:r w:rsidRPr="00CC4B45">
              <w:rPr>
                <w:rFonts w:asciiTheme="majorBidi" w:eastAsiaTheme="minorEastAsia" w:hAnsiTheme="majorBidi" w:cstheme="majorBidi"/>
                <w:sz w:val="21"/>
                <w:szCs w:val="21"/>
                <w:lang w:eastAsia="lt-LT"/>
              </w:rPr>
              <w:t>Mode</w:t>
            </w:r>
            <w:proofErr w:type="spellEnd"/>
            <w:r w:rsidRPr="00CC4B45">
              <w:rPr>
                <w:rFonts w:asciiTheme="majorBidi" w:eastAsiaTheme="minorEastAsia" w:hAnsiTheme="majorBidi" w:cstheme="majorBidi"/>
                <w:sz w:val="21"/>
                <w:szCs w:val="21"/>
                <w:lang w:eastAsia="lt-LT"/>
              </w:rPr>
              <w:t xml:space="preserve"> 3) jungtį, užtikrinant ne mažesnę kaip 10 kW įkrovimo galią;</w:t>
            </w:r>
          </w:p>
          <w:p w14:paraId="1D9373B8" w14:textId="77777777" w:rsidR="00F466F1" w:rsidRPr="00CC4B45" w:rsidRDefault="00F466F1" w:rsidP="00F466F1">
            <w:pPr>
              <w:pStyle w:val="TableParagraph"/>
              <w:tabs>
                <w:tab w:val="left" w:pos="9781"/>
              </w:tabs>
              <w:ind w:left="0" w:right="115"/>
              <w:jc w:val="both"/>
              <w:rPr>
                <w:rFonts w:asciiTheme="majorBidi" w:eastAsiaTheme="minorEastAsia" w:hAnsiTheme="majorBidi" w:cstheme="majorBidi"/>
                <w:sz w:val="21"/>
                <w:szCs w:val="21"/>
                <w:lang w:eastAsia="lt-LT"/>
              </w:rPr>
            </w:pPr>
            <w:r w:rsidRPr="00CC4B45">
              <w:rPr>
                <w:rFonts w:asciiTheme="majorBidi" w:eastAsiaTheme="minorEastAsia" w:hAnsiTheme="majorBidi" w:cstheme="majorBidi"/>
                <w:sz w:val="21"/>
                <w:szCs w:val="21"/>
                <w:lang w:eastAsia="lt-LT"/>
              </w:rPr>
              <w:t>– greito įkrovimo režimu per CCS2 (</w:t>
            </w:r>
            <w:proofErr w:type="spellStart"/>
            <w:r w:rsidRPr="00CC4B45">
              <w:rPr>
                <w:rFonts w:asciiTheme="majorBidi" w:eastAsiaTheme="minorEastAsia" w:hAnsiTheme="majorBidi" w:cstheme="majorBidi"/>
                <w:sz w:val="21"/>
                <w:szCs w:val="21"/>
                <w:lang w:eastAsia="lt-LT"/>
              </w:rPr>
              <w:t>Mode</w:t>
            </w:r>
            <w:proofErr w:type="spellEnd"/>
            <w:r w:rsidRPr="00CC4B45">
              <w:rPr>
                <w:rFonts w:asciiTheme="majorBidi" w:eastAsiaTheme="minorEastAsia" w:hAnsiTheme="majorBidi" w:cstheme="majorBidi"/>
                <w:sz w:val="21"/>
                <w:szCs w:val="21"/>
                <w:lang w:eastAsia="lt-LT"/>
              </w:rPr>
              <w:t xml:space="preserve"> 4) jungtį, užtikrinant ne mažesnę kaip 70 kW įkrovimo galią.</w:t>
            </w:r>
          </w:p>
          <w:p w14:paraId="79C760CC" w14:textId="3CCB2167" w:rsidR="00964353" w:rsidRPr="00CC4B45" w:rsidRDefault="00F466F1" w:rsidP="00F466F1">
            <w:pPr>
              <w:spacing w:after="0" w:line="240" w:lineRule="auto"/>
              <w:jc w:val="both"/>
              <w:rPr>
                <w:rFonts w:asciiTheme="majorBidi" w:hAnsiTheme="majorBidi" w:cstheme="majorBidi"/>
              </w:rPr>
            </w:pPr>
            <w:r w:rsidRPr="00CC4B45">
              <w:rPr>
                <w:rFonts w:asciiTheme="majorBidi" w:hAnsiTheme="majorBidi" w:cstheme="majorBidi"/>
              </w:rPr>
              <w:t>Reikalavimų atitiktis turi būti pagrįsta gamintojo techniniais dokumentais arba lygiaverčiais įrodymais</w:t>
            </w:r>
          </w:p>
        </w:tc>
        <w:tc>
          <w:tcPr>
            <w:tcW w:w="3821" w:type="dxa"/>
          </w:tcPr>
          <w:p w14:paraId="70D96FFC" w14:textId="0063CA2A" w:rsidR="00964353" w:rsidRPr="00CC4B45" w:rsidRDefault="003921E1" w:rsidP="00D235CC">
            <w:pPr>
              <w:spacing w:after="0" w:line="240" w:lineRule="auto"/>
              <w:jc w:val="both"/>
              <w:rPr>
                <w:rFonts w:asciiTheme="majorBidi" w:hAnsiTheme="majorBidi" w:cstheme="majorBidi"/>
              </w:rPr>
            </w:pPr>
            <w:r w:rsidRPr="00CC4B45">
              <w:rPr>
                <w:rFonts w:asciiTheme="majorBidi" w:hAnsiTheme="majorBidi" w:cstheme="majorBidi"/>
              </w:rPr>
              <w:t xml:space="preserve">Transporto priemonė pagal E‑SORT2 arba lygiaverčio standarto bandymo metodiką vienu akumuliatoriaus įkrovimu nuvažiuoja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(įrašyti) </w:t>
            </w:r>
            <w:r w:rsidRPr="00CC4B45">
              <w:rPr>
                <w:rFonts w:asciiTheme="majorBidi" w:hAnsiTheme="majorBidi" w:cstheme="majorBidi"/>
              </w:rPr>
              <w:t>km</w:t>
            </w:r>
            <w:r w:rsidR="00964353" w:rsidRPr="00CC4B45">
              <w:rPr>
                <w:rFonts w:asciiTheme="majorBidi" w:hAnsiTheme="majorBidi" w:cstheme="majorBidi"/>
              </w:rPr>
              <w:t xml:space="preserve">. </w:t>
            </w:r>
          </w:p>
          <w:p w14:paraId="60AA1CBE" w14:textId="77777777" w:rsidR="00964353" w:rsidRPr="00CC4B45" w:rsidRDefault="00964353" w:rsidP="00D235CC">
            <w:pPr>
              <w:spacing w:after="0" w:line="240" w:lineRule="auto"/>
              <w:jc w:val="both"/>
              <w:rPr>
                <w:rFonts w:asciiTheme="majorBidi" w:hAnsiTheme="majorBidi" w:cstheme="majorBidi"/>
              </w:rPr>
            </w:pPr>
          </w:p>
          <w:p w14:paraId="791D8B26" w14:textId="2F508B36" w:rsidR="00964353" w:rsidRPr="00CC4B45" w:rsidRDefault="00347598" w:rsidP="00D235CC">
            <w:pPr>
              <w:spacing w:after="0" w:line="240" w:lineRule="auto"/>
              <w:jc w:val="both"/>
              <w:rPr>
                <w:rFonts w:asciiTheme="majorBidi" w:hAnsiTheme="majorBidi" w:cstheme="majorBidi"/>
              </w:rPr>
            </w:pPr>
            <w:r w:rsidRPr="00CC4B45">
              <w:rPr>
                <w:rFonts w:asciiTheme="majorBidi" w:hAnsiTheme="majorBidi" w:cstheme="majorBidi"/>
              </w:rPr>
              <w:t xml:space="preserve">Transporto priemonė turi </w:t>
            </w:r>
            <w:proofErr w:type="spellStart"/>
            <w:r w:rsidRPr="00CC4B45">
              <w:rPr>
                <w:rFonts w:asciiTheme="majorBidi" w:hAnsiTheme="majorBidi" w:cstheme="majorBidi"/>
              </w:rPr>
              <w:t>regeneracinio</w:t>
            </w:r>
            <w:proofErr w:type="spellEnd"/>
            <w:r w:rsidRPr="00CC4B45">
              <w:rPr>
                <w:rFonts w:asciiTheme="majorBidi" w:hAnsiTheme="majorBidi" w:cstheme="majorBidi"/>
              </w:rPr>
              <w:t xml:space="preserve"> stabdymo funkciją</w:t>
            </w:r>
            <w:r w:rsidR="00964353" w:rsidRPr="00CC4B45">
              <w:rPr>
                <w:rFonts w:asciiTheme="majorBidi" w:hAnsiTheme="majorBidi" w:cstheme="majorBidi"/>
              </w:rPr>
              <w:t xml:space="preserve">: </w:t>
            </w:r>
            <w:r w:rsidR="00964353" w:rsidRPr="00CC4B45">
              <w:rPr>
                <w:rFonts w:asciiTheme="majorBidi" w:eastAsia="Times New Roman" w:hAnsiTheme="majorBidi" w:cstheme="majorBidi"/>
                <w:highlight w:val="lightGray"/>
              </w:rPr>
              <w:t>taip/ne</w:t>
            </w:r>
            <w:r w:rsidR="00964353" w:rsidRPr="00CC4B45">
              <w:rPr>
                <w:rFonts w:asciiTheme="majorBidi" w:eastAsia="Times New Roman" w:hAnsiTheme="majorBidi" w:cstheme="majorBidi"/>
              </w:rPr>
              <w:t xml:space="preserve"> </w:t>
            </w:r>
            <w:r w:rsidR="00964353" w:rsidRPr="00CC4B45">
              <w:rPr>
                <w:rFonts w:asciiTheme="majorBidi" w:eastAsia="Times New Roman" w:hAnsiTheme="majorBidi" w:cstheme="majorBidi"/>
                <w:i/>
                <w:iCs/>
              </w:rPr>
              <w:t>(pasirinkti).</w:t>
            </w:r>
          </w:p>
          <w:p w14:paraId="7D7020BF" w14:textId="77777777" w:rsidR="00964353" w:rsidRPr="00CC4B45" w:rsidRDefault="00964353" w:rsidP="00D235CC">
            <w:pPr>
              <w:spacing w:after="0" w:line="240" w:lineRule="auto"/>
              <w:jc w:val="both"/>
              <w:rPr>
                <w:rFonts w:asciiTheme="majorBidi" w:hAnsiTheme="majorBidi" w:cstheme="majorBidi"/>
              </w:rPr>
            </w:pPr>
          </w:p>
          <w:p w14:paraId="5D42BCFF" w14:textId="77777777" w:rsidR="00A74982" w:rsidRPr="00CC4B45" w:rsidRDefault="00A74982" w:rsidP="00A74982">
            <w:pPr>
              <w:pStyle w:val="TableParagraph"/>
              <w:tabs>
                <w:tab w:val="left" w:pos="9781"/>
              </w:tabs>
              <w:ind w:left="0" w:right="115"/>
              <w:jc w:val="both"/>
              <w:rPr>
                <w:rFonts w:asciiTheme="majorBidi" w:eastAsiaTheme="minorEastAsia" w:hAnsiTheme="majorBidi" w:cstheme="majorBidi"/>
                <w:sz w:val="21"/>
                <w:szCs w:val="21"/>
                <w:lang w:eastAsia="lt-LT"/>
              </w:rPr>
            </w:pPr>
            <w:r w:rsidRPr="00CC4B45">
              <w:rPr>
                <w:rFonts w:asciiTheme="majorBidi" w:eastAsiaTheme="minorEastAsia" w:hAnsiTheme="majorBidi" w:cstheme="majorBidi"/>
                <w:sz w:val="21"/>
                <w:szCs w:val="21"/>
                <w:lang w:eastAsia="lt-LT"/>
              </w:rPr>
              <w:t>Autobusas turi būti įkraunamas:</w:t>
            </w:r>
          </w:p>
          <w:p w14:paraId="64597580" w14:textId="48A2C2B9" w:rsidR="00A74982" w:rsidRPr="00CC4B45" w:rsidRDefault="00A74982" w:rsidP="00A74982">
            <w:pPr>
              <w:spacing w:after="0" w:line="240" w:lineRule="auto"/>
              <w:jc w:val="both"/>
              <w:rPr>
                <w:rFonts w:asciiTheme="majorBidi" w:hAnsiTheme="majorBidi" w:cstheme="majorBidi"/>
              </w:rPr>
            </w:pPr>
            <w:r w:rsidRPr="00CC4B45">
              <w:rPr>
                <w:rFonts w:asciiTheme="majorBidi" w:hAnsiTheme="majorBidi" w:cstheme="majorBidi"/>
              </w:rPr>
              <w:t>– lėto įkrovimo režimu per TYPE2 (</w:t>
            </w:r>
            <w:proofErr w:type="spellStart"/>
            <w:r w:rsidRPr="00CC4B45">
              <w:rPr>
                <w:rFonts w:asciiTheme="majorBidi" w:hAnsiTheme="majorBidi" w:cstheme="majorBidi"/>
              </w:rPr>
              <w:t>Mode</w:t>
            </w:r>
            <w:proofErr w:type="spellEnd"/>
            <w:r w:rsidRPr="00CC4B45">
              <w:rPr>
                <w:rFonts w:asciiTheme="majorBidi" w:hAnsiTheme="majorBidi" w:cstheme="majorBidi"/>
              </w:rPr>
              <w:t xml:space="preserve"> 3) jungtį, užtikrinant ne mažesnę kaip 10 kW įkrovimo galią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p w14:paraId="7D2D784A" w14:textId="7E70CA3B" w:rsidR="00964353" w:rsidRPr="00CC4B45" w:rsidRDefault="00A74982" w:rsidP="00A74982">
            <w:pPr>
              <w:spacing w:after="0" w:line="240" w:lineRule="auto"/>
              <w:jc w:val="both"/>
              <w:rPr>
                <w:rFonts w:asciiTheme="majorBidi" w:eastAsia="Times New Roman" w:hAnsiTheme="majorBidi" w:cstheme="majorBidi"/>
              </w:rPr>
            </w:pPr>
            <w:r w:rsidRPr="00CC4B45">
              <w:rPr>
                <w:rFonts w:asciiTheme="majorBidi" w:hAnsiTheme="majorBidi" w:cstheme="majorBidi"/>
              </w:rPr>
              <w:t>– greito įkrovimo režimu per CCS2 (</w:t>
            </w:r>
            <w:proofErr w:type="spellStart"/>
            <w:r w:rsidRPr="00CC4B45">
              <w:rPr>
                <w:rFonts w:asciiTheme="majorBidi" w:hAnsiTheme="majorBidi" w:cstheme="majorBidi"/>
              </w:rPr>
              <w:t>Mode</w:t>
            </w:r>
            <w:proofErr w:type="spellEnd"/>
            <w:r w:rsidRPr="00CC4B45">
              <w:rPr>
                <w:rFonts w:asciiTheme="majorBidi" w:hAnsiTheme="majorBidi" w:cstheme="majorBidi"/>
              </w:rPr>
              <w:t xml:space="preserve"> 4) jungtį, užtikrinant ne mažesnę kaip 70 kW įkrovimo galią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tcPr>
          <w:p w14:paraId="546C9A8E" w14:textId="77777777" w:rsidR="00964353" w:rsidRPr="00CC4B45" w:rsidRDefault="00964353" w:rsidP="00D235CC">
            <w:pPr>
              <w:spacing w:after="0" w:line="240" w:lineRule="auto"/>
              <w:jc w:val="center"/>
              <w:rPr>
                <w:rFonts w:asciiTheme="majorBidi" w:eastAsia="Calibri" w:hAnsiTheme="majorBidi" w:cstheme="majorBidi"/>
                <w:i/>
              </w:rPr>
            </w:pPr>
          </w:p>
          <w:p w14:paraId="6572142C" w14:textId="77777777" w:rsidR="00964353" w:rsidRPr="00CC4B45" w:rsidRDefault="00964353" w:rsidP="00D235CC">
            <w:pPr>
              <w:spacing w:after="0" w:line="240" w:lineRule="auto"/>
              <w:jc w:val="center"/>
              <w:rPr>
                <w:rFonts w:asciiTheme="majorBidi" w:eastAsia="Calibri" w:hAnsiTheme="majorBidi" w:cstheme="majorBidi"/>
                <w:i/>
              </w:rPr>
            </w:pPr>
          </w:p>
          <w:p w14:paraId="647CCCF9" w14:textId="77777777" w:rsidR="00964353" w:rsidRPr="00CC4B45" w:rsidRDefault="00964353" w:rsidP="00D235CC">
            <w:pPr>
              <w:spacing w:after="0" w:line="240" w:lineRule="auto"/>
              <w:jc w:val="center"/>
              <w:rPr>
                <w:rFonts w:asciiTheme="majorBidi" w:eastAsia="Calibri" w:hAnsiTheme="majorBidi" w:cstheme="majorBidi"/>
                <w:i/>
              </w:rPr>
            </w:pPr>
          </w:p>
          <w:p w14:paraId="22D0695D" w14:textId="77777777" w:rsidR="00964353" w:rsidRPr="00CC4B45" w:rsidRDefault="00964353" w:rsidP="00D235CC">
            <w:pPr>
              <w:spacing w:after="0" w:line="240" w:lineRule="auto"/>
              <w:jc w:val="center"/>
              <w:rPr>
                <w:rFonts w:asciiTheme="majorBidi" w:eastAsia="Calibri" w:hAnsiTheme="majorBidi" w:cstheme="majorBidi"/>
                <w:i/>
              </w:rPr>
            </w:pPr>
          </w:p>
          <w:p w14:paraId="3066E6C2"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p w14:paraId="76AF6F5F" w14:textId="77777777" w:rsidR="00964353" w:rsidRPr="00CC4B45" w:rsidRDefault="00964353" w:rsidP="00D235CC">
            <w:pPr>
              <w:spacing w:after="0" w:line="240" w:lineRule="auto"/>
              <w:jc w:val="center"/>
              <w:rPr>
                <w:rFonts w:asciiTheme="majorBidi" w:eastAsia="Calibri" w:hAnsiTheme="majorBidi" w:cstheme="majorBidi"/>
                <w:i/>
              </w:rPr>
            </w:pPr>
          </w:p>
          <w:p w14:paraId="435099FB"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hAnsiTheme="majorBidi" w:cstheme="majorBidi"/>
                <w:b/>
                <w:bCs/>
              </w:rPr>
              <w:t>Su pasiūlymu turi būti pateikiamas E-SORT2 sertifikatas arba lygiavertis dokumentas</w:t>
            </w:r>
            <w:r w:rsidRPr="00CC4B45">
              <w:rPr>
                <w:rFonts w:asciiTheme="majorBidi" w:hAnsiTheme="majorBidi" w:cstheme="majorBidi"/>
              </w:rPr>
              <w:t>.</w:t>
            </w:r>
          </w:p>
        </w:tc>
        <w:tc>
          <w:tcPr>
            <w:tcW w:w="2552" w:type="dxa"/>
          </w:tcPr>
          <w:p w14:paraId="062FFF70" w14:textId="77777777" w:rsidR="00964353" w:rsidRPr="00CC4B45" w:rsidRDefault="00964353" w:rsidP="00D235CC">
            <w:pPr>
              <w:spacing w:after="0" w:line="240" w:lineRule="auto"/>
              <w:jc w:val="center"/>
              <w:rPr>
                <w:rFonts w:asciiTheme="majorBidi" w:eastAsia="Calibri" w:hAnsiTheme="majorBidi" w:cstheme="majorBidi"/>
                <w:i/>
              </w:rPr>
            </w:pPr>
          </w:p>
          <w:p w14:paraId="7A672993" w14:textId="77777777" w:rsidR="00964353" w:rsidRPr="00CC4B45" w:rsidRDefault="00964353" w:rsidP="00D235CC">
            <w:pPr>
              <w:spacing w:after="0" w:line="240" w:lineRule="auto"/>
              <w:jc w:val="center"/>
              <w:rPr>
                <w:rFonts w:asciiTheme="majorBidi" w:eastAsia="Calibri" w:hAnsiTheme="majorBidi" w:cstheme="majorBidi"/>
                <w:i/>
              </w:rPr>
            </w:pPr>
          </w:p>
          <w:p w14:paraId="62B2EDF4" w14:textId="77777777" w:rsidR="00964353" w:rsidRPr="00CC4B45" w:rsidRDefault="00964353" w:rsidP="00D235CC">
            <w:pPr>
              <w:spacing w:after="0" w:line="240" w:lineRule="auto"/>
              <w:jc w:val="center"/>
              <w:rPr>
                <w:rFonts w:asciiTheme="majorBidi" w:eastAsia="Calibri" w:hAnsiTheme="majorBidi" w:cstheme="majorBidi"/>
                <w:i/>
              </w:rPr>
            </w:pPr>
          </w:p>
          <w:p w14:paraId="055F85BB" w14:textId="77777777" w:rsidR="00964353" w:rsidRPr="00CC4B45" w:rsidRDefault="00964353" w:rsidP="00D235CC">
            <w:pPr>
              <w:spacing w:after="0" w:line="240" w:lineRule="auto"/>
              <w:jc w:val="center"/>
              <w:rPr>
                <w:rFonts w:asciiTheme="majorBidi" w:eastAsia="Calibri" w:hAnsiTheme="majorBidi" w:cstheme="majorBidi"/>
                <w:i/>
              </w:rPr>
            </w:pPr>
          </w:p>
          <w:p w14:paraId="3C9A137A"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4580AD3C" w14:textId="77777777" w:rsidTr="00D235CC">
        <w:trPr>
          <w:jc w:val="center"/>
        </w:trPr>
        <w:tc>
          <w:tcPr>
            <w:tcW w:w="846" w:type="dxa"/>
            <w:vAlign w:val="center"/>
          </w:tcPr>
          <w:p w14:paraId="15154B17" w14:textId="62970181"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1</w:t>
            </w:r>
            <w:r w:rsidR="0026117C" w:rsidRPr="00CC4B45">
              <w:rPr>
                <w:rFonts w:asciiTheme="majorBidi" w:eastAsia="Calibri" w:hAnsiTheme="majorBidi" w:cstheme="majorBidi"/>
              </w:rPr>
              <w:t>2</w:t>
            </w:r>
            <w:r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6CEE6055" w14:textId="2C090362"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 xml:space="preserve">Baterijos krovimas: </w:t>
            </w:r>
            <w:r w:rsidR="0026117C" w:rsidRPr="00CC4B45">
              <w:rPr>
                <w:rFonts w:asciiTheme="majorBidi" w:hAnsiTheme="majorBidi" w:cstheme="majorBidi"/>
              </w:rPr>
              <w:t>Lėto krovimo būdu baterija pilnai pasikrauti turi per ne ilgiau nei 9 valandas</w:t>
            </w:r>
          </w:p>
        </w:tc>
        <w:tc>
          <w:tcPr>
            <w:tcW w:w="3821" w:type="dxa"/>
            <w:vAlign w:val="center"/>
          </w:tcPr>
          <w:p w14:paraId="0FF298D0"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Lėto krovimo būdu baterija pilnai pasikrauna per</w:t>
            </w:r>
            <w:r w:rsidRPr="00CC4B45">
              <w:rPr>
                <w:rFonts w:asciiTheme="majorBidi" w:hAnsiTheme="majorBidi" w:cstheme="majorBidi"/>
                <w:spacing w:val="41"/>
              </w:rPr>
              <w:t xml:space="preserve">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(įrašyti)</w:t>
            </w:r>
          </w:p>
        </w:tc>
        <w:tc>
          <w:tcPr>
            <w:tcW w:w="2841" w:type="dxa"/>
          </w:tcPr>
          <w:p w14:paraId="68DD27D2"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074D8F57"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799614A0" w14:textId="77777777" w:rsidTr="00D235CC">
        <w:trPr>
          <w:jc w:val="center"/>
        </w:trPr>
        <w:tc>
          <w:tcPr>
            <w:tcW w:w="846" w:type="dxa"/>
            <w:vAlign w:val="center"/>
          </w:tcPr>
          <w:p w14:paraId="7482AC36" w14:textId="6368E27D"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1</w:t>
            </w:r>
            <w:r w:rsidR="0026117C" w:rsidRPr="00CC4B45">
              <w:rPr>
                <w:rFonts w:asciiTheme="majorBidi" w:eastAsia="Calibri" w:hAnsiTheme="majorBidi" w:cstheme="majorBidi"/>
              </w:rPr>
              <w:t>3</w:t>
            </w:r>
            <w:r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54159684"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Vairas: Vairo</w:t>
            </w:r>
            <w:r w:rsidRPr="00CC4B45">
              <w:rPr>
                <w:rFonts w:asciiTheme="majorBidi" w:hAnsiTheme="majorBidi" w:cstheme="majorBidi"/>
                <w:spacing w:val="-3"/>
              </w:rPr>
              <w:t xml:space="preserve"> </w:t>
            </w:r>
            <w:r w:rsidRPr="00CC4B45">
              <w:rPr>
                <w:rFonts w:asciiTheme="majorBidi" w:hAnsiTheme="majorBidi" w:cstheme="majorBidi"/>
              </w:rPr>
              <w:t>stiprintuvas</w:t>
            </w:r>
          </w:p>
        </w:tc>
        <w:tc>
          <w:tcPr>
            <w:tcW w:w="3821" w:type="dxa"/>
            <w:vAlign w:val="center"/>
          </w:tcPr>
          <w:p w14:paraId="5B3C2C61"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Vairo</w:t>
            </w:r>
            <w:r w:rsidRPr="00CC4B45">
              <w:rPr>
                <w:rFonts w:asciiTheme="majorBidi" w:hAnsiTheme="majorBidi" w:cstheme="majorBidi"/>
                <w:spacing w:val="-3"/>
              </w:rPr>
              <w:t xml:space="preserve"> </w:t>
            </w:r>
            <w:r w:rsidRPr="00CC4B45">
              <w:rPr>
                <w:rFonts w:asciiTheme="majorBidi" w:hAnsiTheme="majorBidi" w:cstheme="majorBidi"/>
              </w:rPr>
              <w:t xml:space="preserve">stiprintuvas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tcPr>
          <w:p w14:paraId="2E7F6AB1"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692CDFE4"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5412E71C" w14:textId="77777777" w:rsidTr="00D235CC">
        <w:trPr>
          <w:jc w:val="center"/>
        </w:trPr>
        <w:tc>
          <w:tcPr>
            <w:tcW w:w="846" w:type="dxa"/>
            <w:vAlign w:val="center"/>
          </w:tcPr>
          <w:p w14:paraId="0DA2466C" w14:textId="408D742A"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1</w:t>
            </w:r>
            <w:r w:rsidR="0026117C" w:rsidRPr="00CC4B45">
              <w:rPr>
                <w:rFonts w:asciiTheme="majorBidi" w:eastAsia="Calibri" w:hAnsiTheme="majorBidi" w:cstheme="majorBidi"/>
              </w:rPr>
              <w:t>4</w:t>
            </w:r>
            <w:r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2574604C" w14:textId="52C11B0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spacing w:val="-1"/>
              </w:rPr>
              <w:t xml:space="preserve">Autobuse </w:t>
            </w:r>
            <w:r w:rsidRPr="00CC4B45">
              <w:rPr>
                <w:rFonts w:asciiTheme="majorBidi" w:hAnsiTheme="majorBidi" w:cstheme="majorBidi"/>
              </w:rPr>
              <w:t xml:space="preserve">esančios sistemos: </w:t>
            </w:r>
            <w:r w:rsidR="00A609E5" w:rsidRPr="00CC4B45">
              <w:rPr>
                <w:rFonts w:asciiTheme="majorBidi" w:hAnsiTheme="majorBidi" w:cstheme="majorBidi"/>
              </w:rPr>
              <w:t>Stabdžių</w:t>
            </w:r>
            <w:r w:rsidR="00A609E5" w:rsidRPr="00CC4B45">
              <w:rPr>
                <w:rFonts w:asciiTheme="majorBidi" w:hAnsiTheme="majorBidi" w:cstheme="majorBidi"/>
                <w:spacing w:val="1"/>
              </w:rPr>
              <w:t xml:space="preserve"> </w:t>
            </w:r>
            <w:r w:rsidR="00A609E5" w:rsidRPr="00CC4B45">
              <w:rPr>
                <w:rFonts w:asciiTheme="majorBidi" w:hAnsiTheme="majorBidi" w:cstheme="majorBidi"/>
              </w:rPr>
              <w:t>antiblokavimo</w:t>
            </w:r>
            <w:r w:rsidR="00A609E5" w:rsidRPr="00CC4B45">
              <w:rPr>
                <w:rFonts w:asciiTheme="majorBidi" w:hAnsiTheme="majorBidi" w:cstheme="majorBidi"/>
                <w:spacing w:val="1"/>
              </w:rPr>
              <w:t xml:space="preserve"> </w:t>
            </w:r>
            <w:r w:rsidR="00A609E5" w:rsidRPr="00CC4B45">
              <w:rPr>
                <w:rFonts w:asciiTheme="majorBidi" w:hAnsiTheme="majorBidi" w:cstheme="majorBidi"/>
              </w:rPr>
              <w:t>sistema</w:t>
            </w:r>
            <w:r w:rsidR="00A609E5" w:rsidRPr="00CC4B45">
              <w:rPr>
                <w:rFonts w:asciiTheme="majorBidi" w:hAnsiTheme="majorBidi" w:cstheme="majorBidi"/>
                <w:spacing w:val="1"/>
              </w:rPr>
              <w:t xml:space="preserve"> </w:t>
            </w:r>
            <w:r w:rsidR="00A609E5" w:rsidRPr="00CC4B45">
              <w:rPr>
                <w:rFonts w:asciiTheme="majorBidi" w:hAnsiTheme="majorBidi" w:cstheme="majorBidi"/>
              </w:rPr>
              <w:t>(ABS),</w:t>
            </w:r>
            <w:r w:rsidR="00A609E5" w:rsidRPr="00CC4B45">
              <w:rPr>
                <w:rFonts w:asciiTheme="majorBidi" w:hAnsiTheme="majorBidi" w:cstheme="majorBidi"/>
                <w:spacing w:val="1"/>
              </w:rPr>
              <w:t xml:space="preserve"> </w:t>
            </w:r>
            <w:r w:rsidR="00A609E5" w:rsidRPr="00CC4B45">
              <w:rPr>
                <w:rFonts w:asciiTheme="majorBidi" w:hAnsiTheme="majorBidi" w:cstheme="majorBidi"/>
              </w:rPr>
              <w:t>ratų</w:t>
            </w:r>
            <w:r w:rsidR="00A609E5" w:rsidRPr="00CC4B45">
              <w:rPr>
                <w:rFonts w:asciiTheme="majorBidi" w:hAnsiTheme="majorBidi" w:cstheme="majorBidi"/>
                <w:spacing w:val="1"/>
              </w:rPr>
              <w:t xml:space="preserve"> </w:t>
            </w:r>
            <w:proofErr w:type="spellStart"/>
            <w:r w:rsidR="00A609E5" w:rsidRPr="00CC4B45">
              <w:rPr>
                <w:rFonts w:asciiTheme="majorBidi" w:hAnsiTheme="majorBidi" w:cstheme="majorBidi"/>
              </w:rPr>
              <w:t>antipraslydimo</w:t>
            </w:r>
            <w:proofErr w:type="spellEnd"/>
            <w:r w:rsidR="00A609E5" w:rsidRPr="00CC4B45">
              <w:rPr>
                <w:rFonts w:asciiTheme="majorBidi" w:hAnsiTheme="majorBidi" w:cstheme="majorBidi"/>
                <w:spacing w:val="1"/>
              </w:rPr>
              <w:t xml:space="preserve"> </w:t>
            </w:r>
            <w:r w:rsidR="00A609E5" w:rsidRPr="00CC4B45">
              <w:rPr>
                <w:rFonts w:asciiTheme="majorBidi" w:hAnsiTheme="majorBidi" w:cstheme="majorBidi"/>
              </w:rPr>
              <w:t>sistema,</w:t>
            </w:r>
            <w:r w:rsidR="00A609E5" w:rsidRPr="00CC4B45">
              <w:rPr>
                <w:rFonts w:asciiTheme="majorBidi" w:hAnsiTheme="majorBidi" w:cstheme="majorBidi"/>
                <w:spacing w:val="1"/>
              </w:rPr>
              <w:t xml:space="preserve"> </w:t>
            </w:r>
            <w:r w:rsidR="00A609E5" w:rsidRPr="00CC4B45">
              <w:rPr>
                <w:rFonts w:asciiTheme="majorBidi" w:hAnsiTheme="majorBidi" w:cstheme="majorBidi"/>
              </w:rPr>
              <w:t>elektroninė</w:t>
            </w:r>
            <w:r w:rsidR="00A609E5" w:rsidRPr="00CC4B45">
              <w:rPr>
                <w:rFonts w:asciiTheme="majorBidi" w:hAnsiTheme="majorBidi" w:cstheme="majorBidi"/>
                <w:spacing w:val="1"/>
              </w:rPr>
              <w:t xml:space="preserve"> </w:t>
            </w:r>
            <w:r w:rsidR="00A609E5" w:rsidRPr="00CC4B45">
              <w:rPr>
                <w:rFonts w:asciiTheme="majorBidi" w:hAnsiTheme="majorBidi" w:cstheme="majorBidi"/>
              </w:rPr>
              <w:t>autobuso</w:t>
            </w:r>
            <w:r w:rsidR="00A609E5" w:rsidRPr="00CC4B45">
              <w:rPr>
                <w:rFonts w:asciiTheme="majorBidi" w:hAnsiTheme="majorBidi" w:cstheme="majorBidi"/>
                <w:spacing w:val="1"/>
              </w:rPr>
              <w:t xml:space="preserve"> </w:t>
            </w:r>
            <w:r w:rsidR="00A609E5" w:rsidRPr="00CC4B45">
              <w:rPr>
                <w:rFonts w:asciiTheme="majorBidi" w:hAnsiTheme="majorBidi" w:cstheme="majorBidi"/>
              </w:rPr>
              <w:t>stabilumo</w:t>
            </w:r>
            <w:r w:rsidR="00A609E5" w:rsidRPr="00CC4B45">
              <w:rPr>
                <w:rFonts w:asciiTheme="majorBidi" w:hAnsiTheme="majorBidi" w:cstheme="majorBidi"/>
                <w:spacing w:val="1"/>
              </w:rPr>
              <w:t xml:space="preserve"> </w:t>
            </w:r>
            <w:r w:rsidR="00A609E5" w:rsidRPr="00CC4B45">
              <w:rPr>
                <w:rFonts w:asciiTheme="majorBidi" w:hAnsiTheme="majorBidi" w:cstheme="majorBidi"/>
              </w:rPr>
              <w:t>sistema</w:t>
            </w:r>
            <w:r w:rsidR="00A609E5" w:rsidRPr="00CC4B45">
              <w:rPr>
                <w:rFonts w:asciiTheme="majorBidi" w:hAnsiTheme="majorBidi" w:cstheme="majorBidi"/>
                <w:spacing w:val="1"/>
              </w:rPr>
              <w:t xml:space="preserve"> </w:t>
            </w:r>
            <w:r w:rsidR="00A609E5" w:rsidRPr="00CC4B45">
              <w:rPr>
                <w:rFonts w:asciiTheme="majorBidi" w:hAnsiTheme="majorBidi" w:cstheme="majorBidi"/>
              </w:rPr>
              <w:t>(tame</w:t>
            </w:r>
            <w:r w:rsidR="00A609E5" w:rsidRPr="00CC4B45">
              <w:rPr>
                <w:rFonts w:asciiTheme="majorBidi" w:hAnsiTheme="majorBidi" w:cstheme="majorBidi"/>
                <w:spacing w:val="1"/>
              </w:rPr>
              <w:t xml:space="preserve"> </w:t>
            </w:r>
            <w:r w:rsidR="00A609E5" w:rsidRPr="00CC4B45">
              <w:rPr>
                <w:rFonts w:asciiTheme="majorBidi" w:hAnsiTheme="majorBidi" w:cstheme="majorBidi"/>
              </w:rPr>
              <w:t>tarpe</w:t>
            </w:r>
            <w:r w:rsidR="00A609E5" w:rsidRPr="00CC4B45">
              <w:rPr>
                <w:rFonts w:asciiTheme="majorBidi" w:hAnsiTheme="majorBidi" w:cstheme="majorBidi"/>
                <w:spacing w:val="1"/>
              </w:rPr>
              <w:t xml:space="preserve"> </w:t>
            </w:r>
            <w:r w:rsidR="00A609E5" w:rsidRPr="00CC4B45">
              <w:rPr>
                <w:rFonts w:asciiTheme="majorBidi" w:hAnsiTheme="majorBidi" w:cstheme="majorBidi"/>
              </w:rPr>
              <w:t xml:space="preserve">ekstremalaus </w:t>
            </w:r>
            <w:r w:rsidR="00A609E5" w:rsidRPr="00CC4B45">
              <w:rPr>
                <w:rFonts w:asciiTheme="majorBidi" w:hAnsiTheme="majorBidi" w:cstheme="majorBidi"/>
                <w:spacing w:val="-58"/>
              </w:rPr>
              <w:t xml:space="preserve"> </w:t>
            </w:r>
            <w:r w:rsidR="00A609E5" w:rsidRPr="00CC4B45">
              <w:rPr>
                <w:rFonts w:asciiTheme="majorBidi" w:hAnsiTheme="majorBidi" w:cstheme="majorBidi"/>
              </w:rPr>
              <w:t>autobuso</w:t>
            </w:r>
            <w:r w:rsidR="00A609E5" w:rsidRPr="00CC4B45">
              <w:rPr>
                <w:rFonts w:asciiTheme="majorBidi" w:hAnsiTheme="majorBidi" w:cstheme="majorBidi"/>
                <w:spacing w:val="17"/>
              </w:rPr>
              <w:t xml:space="preserve"> </w:t>
            </w:r>
            <w:r w:rsidR="00A609E5" w:rsidRPr="00CC4B45">
              <w:rPr>
                <w:rFonts w:asciiTheme="majorBidi" w:hAnsiTheme="majorBidi" w:cstheme="majorBidi"/>
              </w:rPr>
              <w:t>stabdymo</w:t>
            </w:r>
            <w:r w:rsidR="00A609E5" w:rsidRPr="00CC4B45">
              <w:rPr>
                <w:rFonts w:asciiTheme="majorBidi" w:hAnsiTheme="majorBidi" w:cstheme="majorBidi"/>
                <w:spacing w:val="14"/>
              </w:rPr>
              <w:t xml:space="preserve"> </w:t>
            </w:r>
            <w:r w:rsidR="00A609E5" w:rsidRPr="00CC4B45">
              <w:rPr>
                <w:rFonts w:asciiTheme="majorBidi" w:hAnsiTheme="majorBidi" w:cstheme="majorBidi"/>
              </w:rPr>
              <w:t>ir</w:t>
            </w:r>
            <w:r w:rsidR="00A609E5" w:rsidRPr="00CC4B45">
              <w:rPr>
                <w:rFonts w:asciiTheme="majorBidi" w:hAnsiTheme="majorBidi" w:cstheme="majorBidi"/>
                <w:spacing w:val="17"/>
              </w:rPr>
              <w:t xml:space="preserve"> </w:t>
            </w:r>
            <w:r w:rsidR="00A609E5" w:rsidRPr="00CC4B45">
              <w:rPr>
                <w:rFonts w:asciiTheme="majorBidi" w:hAnsiTheme="majorBidi" w:cstheme="majorBidi"/>
              </w:rPr>
              <w:t>stabdymo</w:t>
            </w:r>
            <w:r w:rsidR="00A609E5" w:rsidRPr="00CC4B45">
              <w:rPr>
                <w:rFonts w:asciiTheme="majorBidi" w:hAnsiTheme="majorBidi" w:cstheme="majorBidi"/>
                <w:spacing w:val="17"/>
              </w:rPr>
              <w:t xml:space="preserve"> </w:t>
            </w:r>
            <w:r w:rsidR="00A609E5" w:rsidRPr="00CC4B45">
              <w:rPr>
                <w:rFonts w:asciiTheme="majorBidi" w:hAnsiTheme="majorBidi" w:cstheme="majorBidi"/>
              </w:rPr>
              <w:t>jėgos paskirstymo</w:t>
            </w:r>
            <w:r w:rsidR="00A609E5" w:rsidRPr="00CC4B45">
              <w:rPr>
                <w:rFonts w:asciiTheme="majorBidi" w:hAnsiTheme="majorBidi" w:cstheme="majorBidi"/>
                <w:spacing w:val="-2"/>
              </w:rPr>
              <w:t xml:space="preserve"> </w:t>
            </w:r>
            <w:r w:rsidR="00A609E5" w:rsidRPr="00CC4B45">
              <w:rPr>
                <w:rFonts w:asciiTheme="majorBidi" w:hAnsiTheme="majorBidi" w:cstheme="majorBidi"/>
              </w:rPr>
              <w:t>sistemos).</w:t>
            </w:r>
          </w:p>
        </w:tc>
        <w:tc>
          <w:tcPr>
            <w:tcW w:w="3821" w:type="dxa"/>
          </w:tcPr>
          <w:p w14:paraId="7C9F0CE3" w14:textId="77777777" w:rsidR="00964353" w:rsidRPr="00CC4B45" w:rsidRDefault="00964353" w:rsidP="00D235CC">
            <w:pPr>
              <w:spacing w:after="0" w:line="240" w:lineRule="auto"/>
              <w:jc w:val="both"/>
              <w:rPr>
                <w:rFonts w:asciiTheme="majorBidi" w:hAnsiTheme="majorBidi" w:cstheme="majorBidi"/>
                <w:spacing w:val="1"/>
              </w:rPr>
            </w:pPr>
            <w:r w:rsidRPr="00CC4B45">
              <w:rPr>
                <w:rFonts w:asciiTheme="majorBidi" w:hAnsiTheme="majorBidi" w:cstheme="majorBidi"/>
              </w:rPr>
              <w:t>Stabdžių</w:t>
            </w:r>
            <w:r w:rsidRPr="00CC4B45">
              <w:rPr>
                <w:rFonts w:asciiTheme="majorBidi" w:hAnsiTheme="majorBidi" w:cstheme="majorBidi"/>
                <w:spacing w:val="1"/>
              </w:rPr>
              <w:t xml:space="preserve"> </w:t>
            </w:r>
            <w:r w:rsidRPr="00CC4B45">
              <w:rPr>
                <w:rFonts w:asciiTheme="majorBidi" w:hAnsiTheme="majorBidi" w:cstheme="majorBidi"/>
              </w:rPr>
              <w:t>antiblokavimo</w:t>
            </w:r>
            <w:r w:rsidRPr="00CC4B45">
              <w:rPr>
                <w:rFonts w:asciiTheme="majorBidi" w:hAnsiTheme="majorBidi" w:cstheme="majorBidi"/>
                <w:spacing w:val="1"/>
              </w:rPr>
              <w:t xml:space="preserve"> </w:t>
            </w:r>
            <w:r w:rsidRPr="00CC4B45">
              <w:rPr>
                <w:rFonts w:asciiTheme="majorBidi" w:hAnsiTheme="majorBidi" w:cstheme="majorBidi"/>
              </w:rPr>
              <w:t>sistema</w:t>
            </w:r>
            <w:r w:rsidRPr="00CC4B45">
              <w:rPr>
                <w:rFonts w:asciiTheme="majorBidi" w:hAnsiTheme="majorBidi" w:cstheme="majorBidi"/>
                <w:spacing w:val="1"/>
              </w:rPr>
              <w:t xml:space="preserve"> </w:t>
            </w:r>
            <w:r w:rsidRPr="00CC4B45">
              <w:rPr>
                <w:rFonts w:asciiTheme="majorBidi" w:hAnsiTheme="majorBidi" w:cstheme="majorBidi"/>
              </w:rPr>
              <w:t xml:space="preserve">(ABS):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p w14:paraId="7CBE5307" w14:textId="77777777" w:rsidR="00964353" w:rsidRPr="00CC4B45" w:rsidRDefault="00964353" w:rsidP="00D235CC">
            <w:pPr>
              <w:spacing w:after="0" w:line="240" w:lineRule="auto"/>
              <w:jc w:val="both"/>
              <w:rPr>
                <w:rFonts w:asciiTheme="majorBidi" w:hAnsiTheme="majorBidi" w:cstheme="majorBidi"/>
              </w:rPr>
            </w:pPr>
          </w:p>
          <w:p w14:paraId="2C842968"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Ratų</w:t>
            </w:r>
            <w:r w:rsidRPr="00CC4B45">
              <w:rPr>
                <w:rFonts w:asciiTheme="majorBidi" w:hAnsiTheme="majorBidi" w:cstheme="majorBidi"/>
                <w:spacing w:val="1"/>
              </w:rPr>
              <w:t xml:space="preserve"> </w:t>
            </w:r>
            <w:proofErr w:type="spellStart"/>
            <w:r w:rsidRPr="00CC4B45">
              <w:rPr>
                <w:rFonts w:asciiTheme="majorBidi" w:hAnsiTheme="majorBidi" w:cstheme="majorBidi"/>
              </w:rPr>
              <w:t>antipraslydimo</w:t>
            </w:r>
            <w:proofErr w:type="spellEnd"/>
            <w:r w:rsidRPr="00CC4B45">
              <w:rPr>
                <w:rFonts w:asciiTheme="majorBidi" w:hAnsiTheme="majorBidi" w:cstheme="majorBidi"/>
                <w:spacing w:val="1"/>
              </w:rPr>
              <w:t xml:space="preserve"> </w:t>
            </w:r>
            <w:r w:rsidRPr="00CC4B45">
              <w:rPr>
                <w:rFonts w:asciiTheme="majorBidi" w:hAnsiTheme="majorBidi" w:cstheme="majorBidi"/>
              </w:rPr>
              <w:t xml:space="preserve">sistema: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p w14:paraId="653549FA" w14:textId="77777777" w:rsidR="00964353" w:rsidRPr="00CC4B45" w:rsidRDefault="00964353" w:rsidP="00D235CC">
            <w:pPr>
              <w:spacing w:after="0" w:line="240" w:lineRule="auto"/>
              <w:jc w:val="both"/>
              <w:rPr>
                <w:rFonts w:asciiTheme="majorBidi" w:hAnsiTheme="majorBidi" w:cstheme="majorBidi"/>
                <w:spacing w:val="1"/>
              </w:rPr>
            </w:pPr>
          </w:p>
          <w:p w14:paraId="4863FBCC" w14:textId="77777777" w:rsidR="00964353" w:rsidRPr="00CC4B45" w:rsidRDefault="00964353" w:rsidP="00D235CC">
            <w:pPr>
              <w:spacing w:after="0" w:line="240" w:lineRule="auto"/>
              <w:jc w:val="both"/>
              <w:rPr>
                <w:rFonts w:asciiTheme="majorBidi" w:eastAsia="Times New Roman" w:hAnsiTheme="majorBidi" w:cstheme="majorBidi"/>
              </w:rPr>
            </w:pPr>
            <w:r w:rsidRPr="00CC4B45">
              <w:rPr>
                <w:rFonts w:asciiTheme="majorBidi" w:hAnsiTheme="majorBidi" w:cstheme="majorBidi"/>
              </w:rPr>
              <w:t>Elektroninė</w:t>
            </w:r>
            <w:r w:rsidRPr="00CC4B45">
              <w:rPr>
                <w:rFonts w:asciiTheme="majorBidi" w:hAnsiTheme="majorBidi" w:cstheme="majorBidi"/>
                <w:spacing w:val="1"/>
              </w:rPr>
              <w:t xml:space="preserve"> </w:t>
            </w:r>
            <w:r w:rsidRPr="00CC4B45">
              <w:rPr>
                <w:rFonts w:asciiTheme="majorBidi" w:hAnsiTheme="majorBidi" w:cstheme="majorBidi"/>
              </w:rPr>
              <w:t>autobuso</w:t>
            </w:r>
            <w:r w:rsidRPr="00CC4B45">
              <w:rPr>
                <w:rFonts w:asciiTheme="majorBidi" w:hAnsiTheme="majorBidi" w:cstheme="majorBidi"/>
                <w:spacing w:val="1"/>
              </w:rPr>
              <w:t xml:space="preserve"> </w:t>
            </w:r>
            <w:r w:rsidRPr="00CC4B45">
              <w:rPr>
                <w:rFonts w:asciiTheme="majorBidi" w:hAnsiTheme="majorBidi" w:cstheme="majorBidi"/>
              </w:rPr>
              <w:t>stabilumo</w:t>
            </w:r>
            <w:r w:rsidRPr="00CC4B45">
              <w:rPr>
                <w:rFonts w:asciiTheme="majorBidi" w:hAnsiTheme="majorBidi" w:cstheme="majorBidi"/>
                <w:spacing w:val="1"/>
              </w:rPr>
              <w:t xml:space="preserve"> </w:t>
            </w:r>
            <w:r w:rsidRPr="00CC4B45">
              <w:rPr>
                <w:rFonts w:asciiTheme="majorBidi" w:hAnsiTheme="majorBidi" w:cstheme="majorBidi"/>
              </w:rPr>
              <w:t>sistema</w:t>
            </w:r>
            <w:r w:rsidRPr="00CC4B45">
              <w:rPr>
                <w:rFonts w:asciiTheme="majorBidi" w:hAnsiTheme="majorBidi" w:cstheme="majorBidi"/>
                <w:spacing w:val="1"/>
              </w:rPr>
              <w:t xml:space="preserve"> </w:t>
            </w:r>
            <w:r w:rsidRPr="00CC4B45">
              <w:rPr>
                <w:rFonts w:asciiTheme="majorBidi" w:hAnsiTheme="majorBidi" w:cstheme="majorBidi"/>
              </w:rPr>
              <w:t>(tame</w:t>
            </w:r>
            <w:r w:rsidRPr="00CC4B45">
              <w:rPr>
                <w:rFonts w:asciiTheme="majorBidi" w:hAnsiTheme="majorBidi" w:cstheme="majorBidi"/>
                <w:spacing w:val="1"/>
              </w:rPr>
              <w:t xml:space="preserve"> </w:t>
            </w:r>
            <w:r w:rsidRPr="00CC4B45">
              <w:rPr>
                <w:rFonts w:asciiTheme="majorBidi" w:hAnsiTheme="majorBidi" w:cstheme="majorBidi"/>
              </w:rPr>
              <w:t>tarpe</w:t>
            </w:r>
            <w:r w:rsidRPr="00CC4B45">
              <w:rPr>
                <w:rFonts w:asciiTheme="majorBidi" w:hAnsiTheme="majorBidi" w:cstheme="majorBidi"/>
                <w:spacing w:val="1"/>
              </w:rPr>
              <w:t xml:space="preserve"> </w:t>
            </w:r>
            <w:r w:rsidRPr="00CC4B45">
              <w:rPr>
                <w:rFonts w:asciiTheme="majorBidi" w:hAnsiTheme="majorBidi" w:cstheme="majorBidi"/>
              </w:rPr>
              <w:t xml:space="preserve">ekstremalaus </w:t>
            </w:r>
            <w:r w:rsidRPr="00CC4B45">
              <w:rPr>
                <w:rFonts w:asciiTheme="majorBidi" w:hAnsiTheme="majorBidi" w:cstheme="majorBidi"/>
                <w:spacing w:val="-58"/>
              </w:rPr>
              <w:t xml:space="preserve"> </w:t>
            </w:r>
            <w:r w:rsidRPr="00CC4B45">
              <w:rPr>
                <w:rFonts w:asciiTheme="majorBidi" w:hAnsiTheme="majorBidi" w:cstheme="majorBidi"/>
              </w:rPr>
              <w:t>autobuso</w:t>
            </w:r>
            <w:r w:rsidRPr="00CC4B45">
              <w:rPr>
                <w:rFonts w:asciiTheme="majorBidi" w:hAnsiTheme="majorBidi" w:cstheme="majorBidi"/>
                <w:spacing w:val="17"/>
              </w:rPr>
              <w:t xml:space="preserve"> </w:t>
            </w:r>
            <w:r w:rsidRPr="00CC4B45">
              <w:rPr>
                <w:rFonts w:asciiTheme="majorBidi" w:hAnsiTheme="majorBidi" w:cstheme="majorBidi"/>
              </w:rPr>
              <w:t>stabdymo</w:t>
            </w:r>
            <w:r w:rsidRPr="00CC4B45">
              <w:rPr>
                <w:rFonts w:asciiTheme="majorBidi" w:hAnsiTheme="majorBidi" w:cstheme="majorBidi"/>
                <w:spacing w:val="14"/>
              </w:rPr>
              <w:t xml:space="preserve"> </w:t>
            </w:r>
            <w:r w:rsidRPr="00CC4B45">
              <w:rPr>
                <w:rFonts w:asciiTheme="majorBidi" w:hAnsiTheme="majorBidi" w:cstheme="majorBidi"/>
              </w:rPr>
              <w:t>ir</w:t>
            </w:r>
            <w:r w:rsidRPr="00CC4B45">
              <w:rPr>
                <w:rFonts w:asciiTheme="majorBidi" w:hAnsiTheme="majorBidi" w:cstheme="majorBidi"/>
                <w:spacing w:val="17"/>
              </w:rPr>
              <w:t xml:space="preserve"> </w:t>
            </w:r>
            <w:r w:rsidRPr="00CC4B45">
              <w:rPr>
                <w:rFonts w:asciiTheme="majorBidi" w:hAnsiTheme="majorBidi" w:cstheme="majorBidi"/>
              </w:rPr>
              <w:t>stabdymo</w:t>
            </w:r>
            <w:r w:rsidRPr="00CC4B45">
              <w:rPr>
                <w:rFonts w:asciiTheme="majorBidi" w:hAnsiTheme="majorBidi" w:cstheme="majorBidi"/>
                <w:spacing w:val="17"/>
              </w:rPr>
              <w:t xml:space="preserve"> </w:t>
            </w:r>
            <w:r w:rsidRPr="00CC4B45">
              <w:rPr>
                <w:rFonts w:asciiTheme="majorBidi" w:hAnsiTheme="majorBidi" w:cstheme="majorBidi"/>
              </w:rPr>
              <w:t>jėgos paskirstymo</w:t>
            </w:r>
            <w:r w:rsidRPr="00CC4B45">
              <w:rPr>
                <w:rFonts w:asciiTheme="majorBidi" w:hAnsiTheme="majorBidi" w:cstheme="majorBidi"/>
                <w:spacing w:val="-2"/>
              </w:rPr>
              <w:t xml:space="preserve"> </w:t>
            </w:r>
            <w:r w:rsidRPr="00CC4B45">
              <w:rPr>
                <w:rFonts w:asciiTheme="majorBidi" w:hAnsiTheme="majorBidi" w:cstheme="majorBidi"/>
              </w:rPr>
              <w:t xml:space="preserve">sistemos):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tcPr>
          <w:p w14:paraId="3EBFA43D"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590C9DE9"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2BBFB63B" w14:textId="77777777" w:rsidTr="00183A1A">
        <w:trPr>
          <w:trHeight w:val="1891"/>
          <w:jc w:val="center"/>
        </w:trPr>
        <w:tc>
          <w:tcPr>
            <w:tcW w:w="846" w:type="dxa"/>
            <w:vAlign w:val="center"/>
          </w:tcPr>
          <w:p w14:paraId="7438F37D" w14:textId="042CBB3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lastRenderedPageBreak/>
              <w:t>1</w:t>
            </w:r>
            <w:r w:rsidR="003E4F66" w:rsidRPr="00CC4B45">
              <w:rPr>
                <w:rFonts w:asciiTheme="majorBidi" w:eastAsia="Calibri" w:hAnsiTheme="majorBidi" w:cstheme="majorBidi"/>
              </w:rPr>
              <w:t>5</w:t>
            </w:r>
            <w:r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0A8D9838" w14:textId="77777777" w:rsidR="00183A1A" w:rsidRPr="00CC4B45" w:rsidRDefault="00964353" w:rsidP="00183A1A">
            <w:pPr>
              <w:pStyle w:val="TableParagraph"/>
              <w:tabs>
                <w:tab w:val="left" w:pos="9781"/>
              </w:tabs>
              <w:ind w:left="0" w:right="115"/>
              <w:jc w:val="both"/>
              <w:rPr>
                <w:rFonts w:asciiTheme="majorBidi" w:hAnsiTheme="majorBidi" w:cstheme="majorBidi"/>
                <w:bCs/>
                <w:iCs/>
              </w:rPr>
            </w:pPr>
            <w:r w:rsidRPr="00CC4B45">
              <w:rPr>
                <w:rFonts w:asciiTheme="majorBidi" w:hAnsiTheme="majorBidi" w:cstheme="majorBidi"/>
              </w:rPr>
              <w:t xml:space="preserve">Kėbulas: </w:t>
            </w:r>
            <w:r w:rsidR="00183A1A" w:rsidRPr="00CC4B45">
              <w:rPr>
                <w:rFonts w:asciiTheme="majorBidi" w:hAnsiTheme="majorBidi" w:cstheme="majorBidi"/>
                <w:bCs/>
                <w:iCs/>
              </w:rPr>
              <w:t>Autobuso kėbulas turi būti pagamintas iš korozijai atsparių medžiagų arba turėti gamintojo taikomą antikorozinę apsaugą, užtikrinančią apsaugą nuo kiauryminio prarūdijimo ne trumpiau kaip 8 metus.</w:t>
            </w:r>
          </w:p>
          <w:p w14:paraId="47E1E5D7" w14:textId="2A55B2AF" w:rsidR="00964353" w:rsidRPr="00CC4B45" w:rsidRDefault="00183A1A" w:rsidP="00183A1A">
            <w:pPr>
              <w:spacing w:after="0" w:line="240" w:lineRule="auto"/>
              <w:jc w:val="both"/>
              <w:rPr>
                <w:rFonts w:asciiTheme="majorBidi" w:hAnsiTheme="majorBidi" w:cstheme="majorBidi"/>
                <w:spacing w:val="-1"/>
              </w:rPr>
            </w:pPr>
            <w:r w:rsidRPr="00CC4B45">
              <w:rPr>
                <w:rFonts w:asciiTheme="majorBidi" w:hAnsiTheme="majorBidi" w:cstheme="majorBidi"/>
                <w:bCs/>
                <w:iCs/>
              </w:rPr>
              <w:t>Kėbulo konstrukcija turi atitikti JT/EEK taisyklės Nr. 66 reikalavimus.</w:t>
            </w:r>
          </w:p>
        </w:tc>
        <w:tc>
          <w:tcPr>
            <w:tcW w:w="3821" w:type="dxa"/>
          </w:tcPr>
          <w:p w14:paraId="403B4472"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 xml:space="preserve">Kėbulas: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(įrašyti)</w:t>
            </w:r>
            <w:r w:rsidRPr="00CC4B45">
              <w:rPr>
                <w:rFonts w:asciiTheme="majorBidi" w:hAnsiTheme="majorBidi" w:cstheme="majorBidi"/>
              </w:rPr>
              <w:t xml:space="preserve">. </w:t>
            </w:r>
          </w:p>
          <w:p w14:paraId="3CBD8D00" w14:textId="77777777" w:rsidR="00964353" w:rsidRPr="00CC4B45" w:rsidRDefault="00964353" w:rsidP="00D235CC">
            <w:pPr>
              <w:spacing w:after="0" w:line="240" w:lineRule="auto"/>
              <w:jc w:val="both"/>
              <w:rPr>
                <w:rFonts w:asciiTheme="majorBidi" w:eastAsia="Calibri" w:hAnsiTheme="majorBidi" w:cstheme="majorBidi"/>
                <w:i/>
                <w:noProof/>
                <w:highlight w:val="lightGray"/>
              </w:rPr>
            </w:pPr>
          </w:p>
          <w:p w14:paraId="73DBE12B" w14:textId="5087CD7F" w:rsidR="00964353" w:rsidRPr="00CC4B45" w:rsidRDefault="000036B6" w:rsidP="008D6098">
            <w:pPr>
              <w:spacing w:after="0" w:line="240" w:lineRule="auto"/>
              <w:jc w:val="both"/>
              <w:rPr>
                <w:rFonts w:asciiTheme="majorBidi" w:hAnsiTheme="majorBidi" w:cstheme="majorBidi"/>
                <w:spacing w:val="-1"/>
              </w:rPr>
            </w:pPr>
            <w:r w:rsidRPr="00CC4B45">
              <w:rPr>
                <w:rFonts w:asciiTheme="majorBidi" w:hAnsiTheme="majorBidi" w:cstheme="majorBidi"/>
              </w:rPr>
              <w:t>K</w:t>
            </w:r>
            <w:r w:rsidR="00964353" w:rsidRPr="00CC4B45">
              <w:rPr>
                <w:rFonts w:asciiTheme="majorBidi" w:hAnsiTheme="majorBidi" w:cstheme="majorBidi"/>
              </w:rPr>
              <w:t>ėbul</w:t>
            </w:r>
            <w:r w:rsidRPr="00CC4B45">
              <w:rPr>
                <w:rFonts w:asciiTheme="majorBidi" w:hAnsiTheme="majorBidi" w:cstheme="majorBidi"/>
              </w:rPr>
              <w:t>o konstrukcija</w:t>
            </w:r>
            <w:r w:rsidR="00964353" w:rsidRPr="00CC4B45">
              <w:rPr>
                <w:rFonts w:asciiTheme="majorBidi" w:hAnsiTheme="majorBidi" w:cstheme="majorBidi"/>
              </w:rPr>
              <w:t xml:space="preserve"> turi atitikti </w:t>
            </w:r>
            <w:r w:rsidRPr="00CC4B45">
              <w:rPr>
                <w:rFonts w:asciiTheme="majorBidi" w:hAnsiTheme="majorBidi" w:cstheme="majorBidi"/>
                <w:bCs/>
                <w:iCs/>
              </w:rPr>
              <w:t>JT/EEK taisyklės Nr. 66 reikalavimus</w:t>
            </w:r>
            <w:r w:rsidR="00964353" w:rsidRPr="00CC4B45">
              <w:rPr>
                <w:rFonts w:asciiTheme="majorBidi" w:hAnsiTheme="majorBidi" w:cstheme="majorBidi"/>
              </w:rPr>
              <w:t xml:space="preserve">: </w:t>
            </w:r>
            <w:r w:rsidR="00964353" w:rsidRPr="00CC4B45">
              <w:rPr>
                <w:rFonts w:asciiTheme="majorBidi" w:eastAsia="Times New Roman" w:hAnsiTheme="majorBidi" w:cstheme="majorBidi"/>
                <w:highlight w:val="lightGray"/>
              </w:rPr>
              <w:t>Taip/ne</w:t>
            </w:r>
            <w:r w:rsidR="00964353" w:rsidRPr="00CC4B45">
              <w:rPr>
                <w:rFonts w:asciiTheme="majorBidi" w:eastAsia="Times New Roman" w:hAnsiTheme="majorBidi" w:cstheme="majorBidi"/>
              </w:rPr>
              <w:t xml:space="preserve"> </w:t>
            </w:r>
            <w:r w:rsidR="00964353" w:rsidRPr="00CC4B45">
              <w:rPr>
                <w:rFonts w:asciiTheme="majorBidi" w:eastAsia="Times New Roman" w:hAnsiTheme="majorBidi" w:cstheme="majorBidi"/>
                <w:i/>
                <w:iCs/>
              </w:rPr>
              <w:t>(pasirinkti).</w:t>
            </w:r>
          </w:p>
        </w:tc>
        <w:tc>
          <w:tcPr>
            <w:tcW w:w="2841" w:type="dxa"/>
          </w:tcPr>
          <w:p w14:paraId="555A351E"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00B49B8A"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0C419E4F" w14:textId="77777777" w:rsidTr="00D235CC">
        <w:trPr>
          <w:jc w:val="center"/>
        </w:trPr>
        <w:tc>
          <w:tcPr>
            <w:tcW w:w="846" w:type="dxa"/>
            <w:vAlign w:val="center"/>
          </w:tcPr>
          <w:p w14:paraId="74BEB8A4" w14:textId="041D664A"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1</w:t>
            </w:r>
            <w:r w:rsidR="000036B6" w:rsidRPr="00CC4B45">
              <w:rPr>
                <w:rFonts w:asciiTheme="majorBidi" w:eastAsia="Calibri" w:hAnsiTheme="majorBidi" w:cstheme="majorBidi"/>
              </w:rPr>
              <w:t>6</w:t>
            </w:r>
            <w:r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53BE74A9" w14:textId="5E979A40"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 xml:space="preserve">Neįgaliųjų liftas (keltuvas): </w:t>
            </w:r>
            <w:r w:rsidR="00121A8B" w:rsidRPr="00CC4B45">
              <w:rPr>
                <w:rFonts w:asciiTheme="majorBidi" w:hAnsiTheme="majorBidi" w:cstheme="majorBidi"/>
              </w:rPr>
              <w:t>Neįgaliųjų su</w:t>
            </w:r>
            <w:r w:rsidR="00121A8B" w:rsidRPr="00CC4B45">
              <w:rPr>
                <w:rFonts w:asciiTheme="majorBidi" w:hAnsiTheme="majorBidi" w:cstheme="majorBidi"/>
                <w:spacing w:val="47"/>
              </w:rPr>
              <w:t xml:space="preserve"> </w:t>
            </w:r>
            <w:r w:rsidR="00121A8B" w:rsidRPr="00CC4B45">
              <w:rPr>
                <w:rFonts w:asciiTheme="majorBidi" w:hAnsiTheme="majorBidi" w:cstheme="majorBidi"/>
              </w:rPr>
              <w:t>vežimėliais</w:t>
            </w:r>
            <w:r w:rsidR="00121A8B" w:rsidRPr="00CC4B45">
              <w:rPr>
                <w:rFonts w:asciiTheme="majorBidi" w:hAnsiTheme="majorBidi" w:cstheme="majorBidi"/>
                <w:spacing w:val="48"/>
              </w:rPr>
              <w:t xml:space="preserve"> </w:t>
            </w:r>
            <w:r w:rsidR="00121A8B" w:rsidRPr="00CC4B45">
              <w:rPr>
                <w:rFonts w:asciiTheme="majorBidi" w:hAnsiTheme="majorBidi" w:cstheme="majorBidi"/>
              </w:rPr>
              <w:t>įkėlimui,</w:t>
            </w:r>
            <w:r w:rsidR="00121A8B" w:rsidRPr="00CC4B45">
              <w:rPr>
                <w:rFonts w:asciiTheme="majorBidi" w:hAnsiTheme="majorBidi" w:cstheme="majorBidi"/>
                <w:spacing w:val="48"/>
              </w:rPr>
              <w:t xml:space="preserve"> </w:t>
            </w:r>
            <w:r w:rsidR="00121A8B" w:rsidRPr="00CC4B45">
              <w:rPr>
                <w:rFonts w:asciiTheme="majorBidi" w:hAnsiTheme="majorBidi" w:cstheme="majorBidi"/>
              </w:rPr>
              <w:t xml:space="preserve">valdomas </w:t>
            </w:r>
            <w:r w:rsidR="00121A8B" w:rsidRPr="00CC4B45">
              <w:rPr>
                <w:rFonts w:asciiTheme="majorBidi" w:hAnsiTheme="majorBidi" w:cstheme="majorBidi"/>
                <w:spacing w:val="-57"/>
              </w:rPr>
              <w:t xml:space="preserve"> </w:t>
            </w:r>
            <w:r w:rsidR="00121A8B" w:rsidRPr="00CC4B45">
              <w:rPr>
                <w:rFonts w:asciiTheme="majorBidi" w:hAnsiTheme="majorBidi" w:cstheme="majorBidi"/>
              </w:rPr>
              <w:t>elektra</w:t>
            </w:r>
            <w:r w:rsidR="00121A8B" w:rsidRPr="00CC4B45">
              <w:rPr>
                <w:rFonts w:asciiTheme="majorBidi" w:hAnsiTheme="majorBidi" w:cstheme="majorBidi"/>
                <w:spacing w:val="32"/>
              </w:rPr>
              <w:t xml:space="preserve"> </w:t>
            </w:r>
            <w:r w:rsidR="00121A8B" w:rsidRPr="00CC4B45">
              <w:rPr>
                <w:rFonts w:asciiTheme="majorBidi" w:hAnsiTheme="majorBidi" w:cstheme="majorBidi"/>
              </w:rPr>
              <w:t>liftas</w:t>
            </w:r>
            <w:r w:rsidR="00121A8B" w:rsidRPr="00CC4B45">
              <w:rPr>
                <w:rFonts w:asciiTheme="majorBidi" w:hAnsiTheme="majorBidi" w:cstheme="majorBidi"/>
                <w:spacing w:val="34"/>
              </w:rPr>
              <w:t xml:space="preserve"> </w:t>
            </w:r>
            <w:r w:rsidR="00121A8B" w:rsidRPr="00CC4B45">
              <w:rPr>
                <w:rFonts w:asciiTheme="majorBidi" w:hAnsiTheme="majorBidi" w:cstheme="majorBidi"/>
              </w:rPr>
              <w:t>(keltuvas)</w:t>
            </w:r>
            <w:r w:rsidR="00121A8B" w:rsidRPr="00CC4B45">
              <w:rPr>
                <w:rFonts w:asciiTheme="majorBidi" w:hAnsiTheme="majorBidi" w:cstheme="majorBidi"/>
                <w:spacing w:val="35"/>
              </w:rPr>
              <w:t xml:space="preserve"> </w:t>
            </w:r>
            <w:r w:rsidR="00121A8B" w:rsidRPr="00CC4B45">
              <w:rPr>
                <w:rFonts w:asciiTheme="majorBidi" w:hAnsiTheme="majorBidi" w:cstheme="majorBidi"/>
              </w:rPr>
              <w:t>atlaiko</w:t>
            </w:r>
            <w:r w:rsidR="00121A8B" w:rsidRPr="00CC4B45">
              <w:rPr>
                <w:rFonts w:asciiTheme="majorBidi" w:hAnsiTheme="majorBidi" w:cstheme="majorBidi"/>
                <w:spacing w:val="34"/>
              </w:rPr>
              <w:t xml:space="preserve"> </w:t>
            </w:r>
            <w:r w:rsidR="00121A8B" w:rsidRPr="00CC4B45">
              <w:rPr>
                <w:rFonts w:asciiTheme="majorBidi" w:hAnsiTheme="majorBidi" w:cstheme="majorBidi"/>
              </w:rPr>
              <w:t>ne</w:t>
            </w:r>
            <w:r w:rsidR="00121A8B" w:rsidRPr="00CC4B45">
              <w:rPr>
                <w:rFonts w:asciiTheme="majorBidi" w:hAnsiTheme="majorBidi" w:cstheme="majorBidi"/>
                <w:spacing w:val="32"/>
              </w:rPr>
              <w:t xml:space="preserve"> </w:t>
            </w:r>
            <w:r w:rsidR="00121A8B" w:rsidRPr="00CC4B45">
              <w:rPr>
                <w:rFonts w:asciiTheme="majorBidi" w:hAnsiTheme="majorBidi" w:cstheme="majorBidi"/>
              </w:rPr>
              <w:t>mažesnę</w:t>
            </w:r>
            <w:r w:rsidR="00121A8B" w:rsidRPr="00CC4B45">
              <w:rPr>
                <w:rFonts w:asciiTheme="majorBidi" w:hAnsiTheme="majorBidi" w:cstheme="majorBidi"/>
                <w:spacing w:val="33"/>
              </w:rPr>
              <w:t xml:space="preserve"> </w:t>
            </w:r>
            <w:r w:rsidR="00121A8B" w:rsidRPr="00CC4B45">
              <w:rPr>
                <w:rFonts w:asciiTheme="majorBidi" w:hAnsiTheme="majorBidi" w:cstheme="majorBidi"/>
              </w:rPr>
              <w:t>nei 300</w:t>
            </w:r>
            <w:r w:rsidR="00121A8B" w:rsidRPr="00CC4B45">
              <w:rPr>
                <w:rFonts w:asciiTheme="majorBidi" w:hAnsiTheme="majorBidi" w:cstheme="majorBidi"/>
                <w:spacing w:val="-3"/>
              </w:rPr>
              <w:t xml:space="preserve"> </w:t>
            </w:r>
            <w:r w:rsidR="00121A8B" w:rsidRPr="00CC4B45">
              <w:rPr>
                <w:rFonts w:asciiTheme="majorBidi" w:hAnsiTheme="majorBidi" w:cstheme="majorBidi"/>
              </w:rPr>
              <w:t>kg</w:t>
            </w:r>
            <w:r w:rsidR="00121A8B" w:rsidRPr="00CC4B45">
              <w:rPr>
                <w:rFonts w:asciiTheme="majorBidi" w:hAnsiTheme="majorBidi" w:cstheme="majorBidi"/>
                <w:spacing w:val="-2"/>
              </w:rPr>
              <w:t xml:space="preserve"> </w:t>
            </w:r>
            <w:r w:rsidR="00121A8B" w:rsidRPr="00CC4B45">
              <w:rPr>
                <w:rFonts w:asciiTheme="majorBidi" w:hAnsiTheme="majorBidi" w:cstheme="majorBidi"/>
              </w:rPr>
              <w:t>apkrovą</w:t>
            </w:r>
            <w:r w:rsidRPr="00CC4B45">
              <w:rPr>
                <w:rFonts w:asciiTheme="majorBidi" w:hAnsiTheme="majorBidi" w:cstheme="majorBidi"/>
              </w:rPr>
              <w:t>.</w:t>
            </w:r>
          </w:p>
        </w:tc>
        <w:tc>
          <w:tcPr>
            <w:tcW w:w="3821" w:type="dxa"/>
          </w:tcPr>
          <w:p w14:paraId="4C8E4A0A"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Neįgaliųjų su</w:t>
            </w:r>
            <w:r w:rsidRPr="00CC4B45">
              <w:rPr>
                <w:rFonts w:asciiTheme="majorBidi" w:hAnsiTheme="majorBidi" w:cstheme="majorBidi"/>
                <w:spacing w:val="47"/>
              </w:rPr>
              <w:t xml:space="preserve"> </w:t>
            </w:r>
            <w:r w:rsidRPr="00CC4B45">
              <w:rPr>
                <w:rFonts w:asciiTheme="majorBidi" w:hAnsiTheme="majorBidi" w:cstheme="majorBidi"/>
              </w:rPr>
              <w:t>vežimėliais</w:t>
            </w:r>
            <w:r w:rsidRPr="00CC4B45">
              <w:rPr>
                <w:rFonts w:asciiTheme="majorBidi" w:hAnsiTheme="majorBidi" w:cstheme="majorBidi"/>
                <w:spacing w:val="48"/>
              </w:rPr>
              <w:t xml:space="preserve"> </w:t>
            </w:r>
            <w:r w:rsidRPr="00CC4B45">
              <w:rPr>
                <w:rFonts w:asciiTheme="majorBidi" w:hAnsiTheme="majorBidi" w:cstheme="majorBidi"/>
              </w:rPr>
              <w:t>įkėlimui,</w:t>
            </w:r>
            <w:r w:rsidRPr="00CC4B45">
              <w:rPr>
                <w:rFonts w:asciiTheme="majorBidi" w:hAnsiTheme="majorBidi" w:cstheme="majorBidi"/>
                <w:spacing w:val="48"/>
              </w:rPr>
              <w:t xml:space="preserve"> </w:t>
            </w:r>
            <w:r w:rsidRPr="00CC4B45">
              <w:rPr>
                <w:rFonts w:asciiTheme="majorBidi" w:hAnsiTheme="majorBidi" w:cstheme="majorBidi"/>
              </w:rPr>
              <w:t xml:space="preserve">valdomas </w:t>
            </w:r>
            <w:r w:rsidRPr="00CC4B45">
              <w:rPr>
                <w:rFonts w:asciiTheme="majorBidi" w:hAnsiTheme="majorBidi" w:cstheme="majorBidi"/>
                <w:spacing w:val="-57"/>
              </w:rPr>
              <w:t xml:space="preserve"> </w:t>
            </w:r>
            <w:r w:rsidRPr="00CC4B45">
              <w:rPr>
                <w:rFonts w:asciiTheme="majorBidi" w:hAnsiTheme="majorBidi" w:cstheme="majorBidi"/>
              </w:rPr>
              <w:t>elektra</w:t>
            </w:r>
            <w:r w:rsidRPr="00CC4B45">
              <w:rPr>
                <w:rFonts w:asciiTheme="majorBidi" w:hAnsiTheme="majorBidi" w:cstheme="majorBidi"/>
                <w:spacing w:val="32"/>
              </w:rPr>
              <w:t xml:space="preserve"> </w:t>
            </w:r>
            <w:r w:rsidRPr="00CC4B45">
              <w:rPr>
                <w:rFonts w:asciiTheme="majorBidi" w:hAnsiTheme="majorBidi" w:cstheme="majorBidi"/>
              </w:rPr>
              <w:t>liftas</w:t>
            </w:r>
            <w:r w:rsidRPr="00CC4B45">
              <w:rPr>
                <w:rFonts w:asciiTheme="majorBidi" w:hAnsiTheme="majorBidi" w:cstheme="majorBidi"/>
                <w:spacing w:val="34"/>
              </w:rPr>
              <w:t xml:space="preserve"> </w:t>
            </w:r>
            <w:r w:rsidRPr="00CC4B45">
              <w:rPr>
                <w:rFonts w:asciiTheme="majorBidi" w:hAnsiTheme="majorBidi" w:cstheme="majorBidi"/>
              </w:rPr>
              <w:t>(keltuvas)</w:t>
            </w:r>
            <w:r w:rsidRPr="00CC4B45">
              <w:rPr>
                <w:rFonts w:asciiTheme="majorBidi" w:hAnsiTheme="majorBidi" w:cstheme="majorBidi"/>
                <w:spacing w:val="35"/>
              </w:rPr>
              <w:t xml:space="preserve"> </w:t>
            </w:r>
            <w:r w:rsidRPr="00CC4B45">
              <w:rPr>
                <w:rFonts w:asciiTheme="majorBidi" w:hAnsiTheme="majorBidi" w:cstheme="majorBidi"/>
              </w:rPr>
              <w:t>atlaiko</w:t>
            </w:r>
            <w:r w:rsidRPr="00CC4B45">
              <w:rPr>
                <w:rFonts w:asciiTheme="majorBidi" w:hAnsiTheme="majorBidi" w:cstheme="majorBidi"/>
                <w:spacing w:val="34"/>
              </w:rPr>
              <w:t xml:space="preserve">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(įrašyti)</w:t>
            </w:r>
            <w:r w:rsidRPr="00CC4B45">
              <w:rPr>
                <w:rFonts w:asciiTheme="majorBidi" w:hAnsiTheme="majorBidi" w:cstheme="majorBidi"/>
                <w:spacing w:val="-3"/>
              </w:rPr>
              <w:t xml:space="preserve"> </w:t>
            </w:r>
            <w:r w:rsidRPr="00CC4B45">
              <w:rPr>
                <w:rFonts w:asciiTheme="majorBidi" w:hAnsiTheme="majorBidi" w:cstheme="majorBidi"/>
              </w:rPr>
              <w:t>kg</w:t>
            </w:r>
            <w:r w:rsidRPr="00CC4B45">
              <w:rPr>
                <w:rFonts w:asciiTheme="majorBidi" w:hAnsiTheme="majorBidi" w:cstheme="majorBidi"/>
                <w:spacing w:val="-2"/>
              </w:rPr>
              <w:t xml:space="preserve"> </w:t>
            </w:r>
            <w:r w:rsidRPr="00CC4B45">
              <w:rPr>
                <w:rFonts w:asciiTheme="majorBidi" w:hAnsiTheme="majorBidi" w:cstheme="majorBidi"/>
              </w:rPr>
              <w:t>apkrovą.</w:t>
            </w:r>
          </w:p>
        </w:tc>
        <w:tc>
          <w:tcPr>
            <w:tcW w:w="2841" w:type="dxa"/>
          </w:tcPr>
          <w:p w14:paraId="09BB48E3"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70E7EB7A"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63FEF155" w14:textId="77777777" w:rsidTr="00D235CC">
        <w:trPr>
          <w:jc w:val="center"/>
        </w:trPr>
        <w:tc>
          <w:tcPr>
            <w:tcW w:w="846" w:type="dxa"/>
            <w:vAlign w:val="center"/>
          </w:tcPr>
          <w:p w14:paraId="4C630142" w14:textId="7D70F4A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1</w:t>
            </w:r>
            <w:r w:rsidR="00121A8B" w:rsidRPr="00CC4B45">
              <w:rPr>
                <w:rFonts w:asciiTheme="majorBidi" w:eastAsia="Calibri" w:hAnsiTheme="majorBidi" w:cstheme="majorBidi"/>
              </w:rPr>
              <w:t>7</w:t>
            </w:r>
            <w:r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0D342289"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Imobilizatorius: Gamyklinis</w:t>
            </w:r>
            <w:r w:rsidRPr="00CC4B45">
              <w:rPr>
                <w:rFonts w:asciiTheme="majorBidi" w:hAnsiTheme="majorBidi" w:cstheme="majorBidi"/>
                <w:spacing w:val="-4"/>
              </w:rPr>
              <w:t xml:space="preserve"> </w:t>
            </w:r>
            <w:r w:rsidRPr="00CC4B45">
              <w:rPr>
                <w:rFonts w:asciiTheme="majorBidi" w:hAnsiTheme="majorBidi" w:cstheme="majorBidi"/>
              </w:rPr>
              <w:t>imobilizatorius</w:t>
            </w:r>
          </w:p>
        </w:tc>
        <w:tc>
          <w:tcPr>
            <w:tcW w:w="3821" w:type="dxa"/>
          </w:tcPr>
          <w:p w14:paraId="241DA847" w14:textId="0F3E4339" w:rsidR="00964353" w:rsidRPr="00CC4B45" w:rsidRDefault="00FC29F8" w:rsidP="00D235CC">
            <w:pPr>
              <w:spacing w:after="0" w:line="240" w:lineRule="auto"/>
              <w:jc w:val="both"/>
              <w:rPr>
                <w:rFonts w:asciiTheme="majorBidi" w:hAnsiTheme="majorBidi" w:cstheme="majorBidi"/>
              </w:rPr>
            </w:pPr>
            <w:r w:rsidRPr="00CC4B45">
              <w:rPr>
                <w:rFonts w:asciiTheme="majorBidi" w:hAnsiTheme="majorBidi" w:cstheme="majorBidi"/>
              </w:rPr>
              <w:t>Įdiegta imobilizatoriaus sistema</w:t>
            </w:r>
            <w:r w:rsidR="00964353" w:rsidRPr="00CC4B45">
              <w:rPr>
                <w:rFonts w:asciiTheme="majorBidi" w:hAnsiTheme="majorBidi" w:cstheme="majorBidi"/>
              </w:rPr>
              <w:t xml:space="preserve">: </w:t>
            </w:r>
            <w:r w:rsidR="00964353" w:rsidRPr="00CC4B45">
              <w:rPr>
                <w:rFonts w:asciiTheme="majorBidi" w:eastAsia="Times New Roman" w:hAnsiTheme="majorBidi" w:cstheme="majorBidi"/>
                <w:highlight w:val="lightGray"/>
              </w:rPr>
              <w:t>Taip/ne</w:t>
            </w:r>
            <w:r w:rsidR="00964353" w:rsidRPr="00CC4B45">
              <w:rPr>
                <w:rFonts w:asciiTheme="majorBidi" w:eastAsia="Times New Roman" w:hAnsiTheme="majorBidi" w:cstheme="majorBidi"/>
              </w:rPr>
              <w:t xml:space="preserve"> </w:t>
            </w:r>
            <w:r w:rsidR="00964353" w:rsidRPr="00CC4B45">
              <w:rPr>
                <w:rFonts w:asciiTheme="majorBidi" w:eastAsia="Times New Roman" w:hAnsiTheme="majorBidi" w:cstheme="majorBidi"/>
                <w:i/>
                <w:iCs/>
              </w:rPr>
              <w:t>(pasirinkti).</w:t>
            </w:r>
          </w:p>
        </w:tc>
        <w:tc>
          <w:tcPr>
            <w:tcW w:w="2841" w:type="dxa"/>
          </w:tcPr>
          <w:p w14:paraId="20CD82B6"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071C4E92"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6966912F" w14:textId="77777777" w:rsidTr="00D235CC">
        <w:trPr>
          <w:jc w:val="center"/>
        </w:trPr>
        <w:tc>
          <w:tcPr>
            <w:tcW w:w="846" w:type="dxa"/>
            <w:vAlign w:val="center"/>
          </w:tcPr>
          <w:p w14:paraId="76A2E663" w14:textId="01D2445B" w:rsidR="00964353" w:rsidRPr="00CC4B45" w:rsidRDefault="00FC29F8"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18</w:t>
            </w:r>
            <w:r w:rsidR="00964353"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1840F406" w14:textId="15D52F31" w:rsidR="00D611BF" w:rsidRPr="00CC4B45" w:rsidRDefault="001D1C75" w:rsidP="00D611BF">
            <w:pPr>
              <w:pStyle w:val="TableParagraph"/>
              <w:tabs>
                <w:tab w:val="left" w:pos="9781"/>
              </w:tabs>
              <w:ind w:left="0" w:right="115"/>
              <w:jc w:val="both"/>
              <w:rPr>
                <w:rFonts w:asciiTheme="majorBidi" w:hAnsiTheme="majorBidi" w:cstheme="majorBidi"/>
                <w:spacing w:val="-3"/>
                <w:sz w:val="21"/>
                <w:szCs w:val="21"/>
              </w:rPr>
            </w:pPr>
            <w:r w:rsidRPr="00CC4B45">
              <w:rPr>
                <w:rFonts w:asciiTheme="majorBidi" w:hAnsiTheme="majorBidi" w:cstheme="majorBidi"/>
                <w:spacing w:val="-3"/>
                <w:sz w:val="21"/>
                <w:szCs w:val="21"/>
              </w:rPr>
              <w:t xml:space="preserve">Durys: </w:t>
            </w:r>
            <w:r w:rsidR="00D611BF" w:rsidRPr="00CC4B45">
              <w:rPr>
                <w:rFonts w:asciiTheme="majorBidi" w:hAnsiTheme="majorBidi" w:cstheme="majorBidi"/>
                <w:spacing w:val="-3"/>
                <w:sz w:val="21"/>
                <w:szCs w:val="21"/>
              </w:rPr>
              <w:t>Autobuso durys turi būti suprojektuotos taip, kad užtikrintų saugų ir patogų keleivių, įskaitant neįgaliuosius, įlaipinimą ir išlaipinimą.</w:t>
            </w:r>
          </w:p>
          <w:p w14:paraId="0EDE51E4" w14:textId="77777777" w:rsidR="00D611BF" w:rsidRPr="00CC4B45" w:rsidRDefault="00D611BF" w:rsidP="00D611BF">
            <w:pPr>
              <w:pStyle w:val="TableParagraph"/>
              <w:tabs>
                <w:tab w:val="left" w:pos="9781"/>
              </w:tabs>
              <w:ind w:left="0" w:right="115"/>
              <w:jc w:val="both"/>
              <w:rPr>
                <w:rFonts w:asciiTheme="majorBidi" w:hAnsiTheme="majorBidi" w:cstheme="majorBidi"/>
                <w:spacing w:val="-3"/>
                <w:sz w:val="21"/>
                <w:szCs w:val="21"/>
              </w:rPr>
            </w:pPr>
            <w:r w:rsidRPr="00CC4B45">
              <w:rPr>
                <w:rFonts w:asciiTheme="majorBidi" w:hAnsiTheme="majorBidi" w:cstheme="majorBidi"/>
                <w:spacing w:val="-3"/>
                <w:sz w:val="21"/>
                <w:szCs w:val="21"/>
              </w:rPr>
              <w:t>Galinės durys turi atsidaryti iki gamintojo numatyto maksimalaus saugaus kampo, ne mažesnio kaip 240°, arba turi būti įrengtas lygiavertis techninis sprendimas, leidžiantis visiškai atverti durų angą keltuvo naudojimui.</w:t>
            </w:r>
          </w:p>
          <w:p w14:paraId="01F844CA" w14:textId="77777777" w:rsidR="00D611BF" w:rsidRPr="00CC4B45" w:rsidRDefault="00D611BF" w:rsidP="00D611BF">
            <w:pPr>
              <w:pStyle w:val="TableParagraph"/>
              <w:tabs>
                <w:tab w:val="left" w:pos="9781"/>
              </w:tabs>
              <w:ind w:left="0" w:right="115"/>
              <w:jc w:val="both"/>
              <w:rPr>
                <w:rFonts w:asciiTheme="majorBidi" w:hAnsiTheme="majorBidi" w:cstheme="majorBidi"/>
                <w:spacing w:val="-3"/>
                <w:sz w:val="21"/>
                <w:szCs w:val="21"/>
              </w:rPr>
            </w:pPr>
            <w:r w:rsidRPr="00CC4B45">
              <w:rPr>
                <w:rFonts w:asciiTheme="majorBidi" w:hAnsiTheme="majorBidi" w:cstheme="majorBidi"/>
                <w:spacing w:val="-3"/>
                <w:sz w:val="21"/>
                <w:szCs w:val="21"/>
              </w:rPr>
              <w:t>Durų skaičius – ne mažiau kaip 3. Durys turi būti įstiklintos tiek, kad būtų užtikrintas matomumas ir saugus keleivių įlaipinimas. Galinių durų stiklai turi būti šildomi, naudojant gamintojo taikomą technologiją.</w:t>
            </w:r>
          </w:p>
          <w:p w14:paraId="2C73AC43" w14:textId="77777777" w:rsidR="00D611BF" w:rsidRPr="00CC4B45" w:rsidRDefault="00D611BF" w:rsidP="00D611BF">
            <w:pPr>
              <w:pStyle w:val="TableParagraph"/>
              <w:tabs>
                <w:tab w:val="left" w:pos="9781"/>
              </w:tabs>
              <w:ind w:left="0" w:right="115"/>
              <w:jc w:val="both"/>
              <w:rPr>
                <w:rFonts w:asciiTheme="majorBidi" w:hAnsiTheme="majorBidi" w:cstheme="majorBidi"/>
                <w:spacing w:val="-3"/>
                <w:sz w:val="21"/>
                <w:szCs w:val="21"/>
              </w:rPr>
            </w:pPr>
            <w:r w:rsidRPr="00CC4B45">
              <w:rPr>
                <w:rFonts w:asciiTheme="majorBidi" w:hAnsiTheme="majorBidi" w:cstheme="majorBidi"/>
                <w:spacing w:val="-3"/>
                <w:sz w:val="21"/>
                <w:szCs w:val="21"/>
              </w:rPr>
              <w:t>Turi būti įrengtas apšvietimas, skirtas keltuvo darbo zonai apšviesti tamsiu paros metu, nepriklausomai nuo keltuvo montavimo vietos.</w:t>
            </w:r>
          </w:p>
          <w:p w14:paraId="6CA446A1" w14:textId="77777777" w:rsidR="00D611BF" w:rsidRPr="00CC4B45" w:rsidRDefault="00D611BF" w:rsidP="00D611BF">
            <w:pPr>
              <w:pStyle w:val="TableParagraph"/>
              <w:tabs>
                <w:tab w:val="left" w:pos="9781"/>
              </w:tabs>
              <w:ind w:left="0" w:right="115"/>
              <w:jc w:val="both"/>
              <w:rPr>
                <w:rFonts w:asciiTheme="majorBidi" w:hAnsiTheme="majorBidi" w:cstheme="majorBidi"/>
                <w:spacing w:val="-3"/>
                <w:sz w:val="21"/>
                <w:szCs w:val="21"/>
              </w:rPr>
            </w:pPr>
            <w:r w:rsidRPr="00CC4B45">
              <w:rPr>
                <w:rFonts w:asciiTheme="majorBidi" w:hAnsiTheme="majorBidi" w:cstheme="majorBidi"/>
                <w:spacing w:val="-3"/>
                <w:sz w:val="21"/>
                <w:szCs w:val="21"/>
              </w:rPr>
              <w:t>Priekinės keleivių durys turi turėti durų atidarymo ribotuvą arba lygiavertį sprendimą, užtikrinantį durų stabilumą ir saugų naudojimą.</w:t>
            </w:r>
          </w:p>
          <w:p w14:paraId="1A9CEC4E" w14:textId="5CB89C73" w:rsidR="00964353" w:rsidRPr="00CC4B45" w:rsidRDefault="00D611BF" w:rsidP="00D611BF">
            <w:pPr>
              <w:spacing w:after="0" w:line="240" w:lineRule="auto"/>
              <w:jc w:val="both"/>
              <w:rPr>
                <w:rFonts w:asciiTheme="majorBidi" w:hAnsiTheme="majorBidi" w:cstheme="majorBidi"/>
              </w:rPr>
            </w:pPr>
            <w:r w:rsidRPr="00CC4B45">
              <w:rPr>
                <w:rFonts w:asciiTheme="majorBidi" w:hAnsiTheme="majorBidi" w:cstheme="majorBidi"/>
                <w:spacing w:val="-3"/>
              </w:rPr>
              <w:lastRenderedPageBreak/>
              <w:t>Vairuotojo įlipimo zona turi būti su atidaromomis šoninėmis durimis arba lygiaverčiu sprendimu, leidžiančiu saugiai patekti į vairuotojo darbo vietą.</w:t>
            </w:r>
          </w:p>
        </w:tc>
        <w:tc>
          <w:tcPr>
            <w:tcW w:w="3821" w:type="dxa"/>
          </w:tcPr>
          <w:p w14:paraId="6A6BCC51" w14:textId="77777777" w:rsidR="005D7D6B" w:rsidRPr="00CC4B45" w:rsidRDefault="005D7D6B" w:rsidP="005D7D6B">
            <w:pPr>
              <w:spacing w:after="0" w:line="240" w:lineRule="auto"/>
              <w:jc w:val="both"/>
              <w:rPr>
                <w:rFonts w:asciiTheme="majorBidi" w:hAnsiTheme="majorBidi" w:cstheme="majorBidi"/>
              </w:rPr>
            </w:pPr>
            <w:r w:rsidRPr="00CC4B45">
              <w:rPr>
                <w:rFonts w:asciiTheme="majorBidi" w:hAnsiTheme="majorBidi" w:cstheme="majorBidi"/>
                <w:spacing w:val="-3"/>
              </w:rPr>
              <w:lastRenderedPageBreak/>
              <w:t xml:space="preserve">Autobuso durys turi būti suprojektuotos taip, kad užtikrintų saugų ir patogų keleivių, įskaitant neįgaliuosius, įlaipinimą ir išlaipinimą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p w14:paraId="1CD69F4F" w14:textId="448A2B53" w:rsidR="005D7D6B" w:rsidRPr="00CC4B45" w:rsidRDefault="005D7D6B" w:rsidP="00D235CC">
            <w:pPr>
              <w:spacing w:after="0" w:line="240" w:lineRule="auto"/>
              <w:jc w:val="both"/>
              <w:rPr>
                <w:rFonts w:asciiTheme="majorBidi" w:hAnsiTheme="majorBidi" w:cstheme="majorBidi"/>
                <w:spacing w:val="-3"/>
              </w:rPr>
            </w:pPr>
          </w:p>
          <w:p w14:paraId="13648975" w14:textId="77777777" w:rsidR="005D7D6B" w:rsidRPr="00CC4B45" w:rsidRDefault="005D7D6B" w:rsidP="005D7D6B">
            <w:pPr>
              <w:spacing w:after="0" w:line="240" w:lineRule="auto"/>
              <w:jc w:val="both"/>
              <w:rPr>
                <w:rFonts w:asciiTheme="majorBidi" w:hAnsiTheme="majorBidi" w:cstheme="majorBidi"/>
              </w:rPr>
            </w:pPr>
            <w:r w:rsidRPr="00CC4B45">
              <w:rPr>
                <w:rFonts w:asciiTheme="majorBidi" w:hAnsiTheme="majorBidi" w:cstheme="majorBidi"/>
                <w:spacing w:val="-3"/>
              </w:rPr>
              <w:t xml:space="preserve">Galinės durys turi atsidaryti iki gamintojo numatyto maksimalaus saugaus kampo, ne mažesnio kaip 240°, arba turi būti įrengtas lygiavertis techninis sprendimas, leidžiantis visiškai atverti durų angą keltuvo naudojimui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p w14:paraId="0D280B25" w14:textId="77777777" w:rsidR="005D7D6B" w:rsidRPr="00CC4B45" w:rsidRDefault="005D7D6B" w:rsidP="00D235CC">
            <w:pPr>
              <w:spacing w:after="0" w:line="240" w:lineRule="auto"/>
              <w:jc w:val="both"/>
              <w:rPr>
                <w:rFonts w:asciiTheme="majorBidi" w:hAnsiTheme="majorBidi" w:cstheme="majorBidi"/>
              </w:rPr>
            </w:pPr>
          </w:p>
          <w:p w14:paraId="11221A58" w14:textId="71491C7B"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 xml:space="preserve">Durų skaičius: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(įrašyti)</w:t>
            </w:r>
          </w:p>
          <w:p w14:paraId="645969AC" w14:textId="77777777" w:rsidR="00964353" w:rsidRPr="00CC4B45" w:rsidRDefault="00964353" w:rsidP="00D235CC">
            <w:pPr>
              <w:spacing w:after="0" w:line="240" w:lineRule="auto"/>
              <w:jc w:val="both"/>
              <w:rPr>
                <w:rFonts w:asciiTheme="majorBidi" w:hAnsiTheme="majorBidi" w:cstheme="majorBidi"/>
              </w:rPr>
            </w:pPr>
          </w:p>
          <w:p w14:paraId="5537E52B"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 xml:space="preserve">Visos durys įstiklintos: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p w14:paraId="5C5F7BDC" w14:textId="77777777" w:rsidR="00964353" w:rsidRPr="00CC4B45" w:rsidRDefault="00964353" w:rsidP="00D235CC">
            <w:pPr>
              <w:spacing w:after="0" w:line="240" w:lineRule="auto"/>
              <w:jc w:val="both"/>
              <w:rPr>
                <w:rFonts w:asciiTheme="majorBidi" w:hAnsiTheme="majorBidi" w:cstheme="majorBidi"/>
              </w:rPr>
            </w:pPr>
          </w:p>
          <w:p w14:paraId="561F8D93" w14:textId="1B04CD86" w:rsidR="00964353" w:rsidRPr="00CC4B45" w:rsidRDefault="00964353" w:rsidP="00D235CC">
            <w:pPr>
              <w:spacing w:after="0" w:line="240" w:lineRule="auto"/>
              <w:jc w:val="both"/>
              <w:rPr>
                <w:rFonts w:asciiTheme="majorBidi" w:eastAsia="Times New Roman" w:hAnsiTheme="majorBidi" w:cstheme="majorBidi"/>
                <w:i/>
                <w:iCs/>
              </w:rPr>
            </w:pPr>
            <w:r w:rsidRPr="00CC4B45">
              <w:rPr>
                <w:rFonts w:asciiTheme="majorBidi" w:hAnsiTheme="majorBidi" w:cstheme="majorBidi"/>
              </w:rPr>
              <w:t>Galinių durų</w:t>
            </w:r>
            <w:r w:rsidRPr="00CC4B45">
              <w:rPr>
                <w:rFonts w:asciiTheme="majorBidi" w:hAnsiTheme="majorBidi" w:cstheme="majorBidi"/>
                <w:spacing w:val="1"/>
              </w:rPr>
              <w:t xml:space="preserve"> </w:t>
            </w:r>
            <w:r w:rsidRPr="00CC4B45">
              <w:rPr>
                <w:rFonts w:asciiTheme="majorBidi" w:hAnsiTheme="majorBidi" w:cstheme="majorBidi"/>
              </w:rPr>
              <w:t>stiklai</w:t>
            </w:r>
            <w:r w:rsidRPr="00CC4B45">
              <w:rPr>
                <w:rFonts w:asciiTheme="majorBidi" w:hAnsiTheme="majorBidi" w:cstheme="majorBidi"/>
                <w:spacing w:val="1"/>
              </w:rPr>
              <w:t xml:space="preserve"> </w:t>
            </w:r>
            <w:r w:rsidR="00275C41" w:rsidRPr="00CC4B45">
              <w:rPr>
                <w:rFonts w:asciiTheme="majorBidi" w:hAnsiTheme="majorBidi" w:cstheme="majorBidi"/>
                <w:spacing w:val="-3"/>
              </w:rPr>
              <w:t>šildomi, naudojant gamintojo taikomą technologiją</w:t>
            </w:r>
            <w:r w:rsidRPr="00CC4B45">
              <w:rPr>
                <w:rFonts w:asciiTheme="majorBidi" w:hAnsiTheme="majorBidi" w:cstheme="majorBidi"/>
              </w:rPr>
              <w:t xml:space="preserve">: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p w14:paraId="13871466" w14:textId="77777777" w:rsidR="00964353" w:rsidRPr="00CC4B45" w:rsidRDefault="00964353" w:rsidP="00D235CC">
            <w:pPr>
              <w:spacing w:after="0" w:line="240" w:lineRule="auto"/>
              <w:jc w:val="both"/>
              <w:rPr>
                <w:rFonts w:asciiTheme="majorBidi" w:hAnsiTheme="majorBidi" w:cstheme="majorBidi"/>
              </w:rPr>
            </w:pPr>
          </w:p>
          <w:p w14:paraId="1EEE0E89" w14:textId="466A9821" w:rsidR="00964353" w:rsidRPr="00CC4B45" w:rsidRDefault="00546F3E" w:rsidP="00D235CC">
            <w:pPr>
              <w:spacing w:after="0" w:line="240" w:lineRule="auto"/>
              <w:jc w:val="both"/>
              <w:rPr>
                <w:rFonts w:asciiTheme="majorBidi" w:eastAsia="Times New Roman" w:hAnsiTheme="majorBidi" w:cstheme="majorBidi"/>
                <w:i/>
                <w:iCs/>
              </w:rPr>
            </w:pPr>
            <w:r w:rsidRPr="00CC4B45">
              <w:rPr>
                <w:rFonts w:asciiTheme="majorBidi" w:hAnsiTheme="majorBidi" w:cstheme="majorBidi"/>
                <w:spacing w:val="-3"/>
              </w:rPr>
              <w:t xml:space="preserve">Turi būti įrengtas apšvietimas, skirtas keltuvo darbo zonai apšviesti tamsiu paros </w:t>
            </w:r>
            <w:r w:rsidRPr="00CC4B45">
              <w:rPr>
                <w:rFonts w:asciiTheme="majorBidi" w:hAnsiTheme="majorBidi" w:cstheme="majorBidi"/>
                <w:spacing w:val="-3"/>
              </w:rPr>
              <w:lastRenderedPageBreak/>
              <w:t>metu, nepriklausomai nuo keltuvo montavimo vietos</w:t>
            </w:r>
            <w:r w:rsidR="00964353" w:rsidRPr="00CC4B45">
              <w:rPr>
                <w:rFonts w:asciiTheme="majorBidi" w:hAnsiTheme="majorBidi" w:cstheme="majorBidi"/>
              </w:rPr>
              <w:t xml:space="preserve">: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p w14:paraId="76250AEA" w14:textId="77777777" w:rsidR="00546F3E" w:rsidRPr="00CC4B45" w:rsidRDefault="00546F3E" w:rsidP="00D235CC">
            <w:pPr>
              <w:spacing w:after="0" w:line="240" w:lineRule="auto"/>
              <w:jc w:val="both"/>
              <w:rPr>
                <w:rFonts w:asciiTheme="majorBidi" w:hAnsiTheme="majorBidi" w:cstheme="majorBidi"/>
              </w:rPr>
            </w:pPr>
          </w:p>
          <w:p w14:paraId="62156E6B" w14:textId="6DAE87B4" w:rsidR="009E0E9C" w:rsidRPr="00CC4B45" w:rsidRDefault="009E0E9C" w:rsidP="009E0E9C">
            <w:pPr>
              <w:spacing w:after="0" w:line="240" w:lineRule="auto"/>
              <w:jc w:val="both"/>
              <w:rPr>
                <w:rFonts w:asciiTheme="majorBidi" w:hAnsiTheme="majorBidi" w:cstheme="majorBidi"/>
              </w:rPr>
            </w:pPr>
            <w:r w:rsidRPr="00CC4B45">
              <w:rPr>
                <w:rFonts w:asciiTheme="majorBidi" w:hAnsiTheme="majorBidi" w:cstheme="majorBidi"/>
              </w:rPr>
              <w:t>Priekinės</w:t>
            </w:r>
            <w:r w:rsidRPr="00CC4B45">
              <w:rPr>
                <w:rFonts w:asciiTheme="majorBidi" w:hAnsiTheme="majorBidi" w:cstheme="majorBidi"/>
                <w:spacing w:val="-13"/>
              </w:rPr>
              <w:t xml:space="preserve"> </w:t>
            </w:r>
            <w:r w:rsidRPr="00CC4B45">
              <w:rPr>
                <w:rFonts w:asciiTheme="majorBidi" w:hAnsiTheme="majorBidi" w:cstheme="majorBidi"/>
              </w:rPr>
              <w:t>keleivių</w:t>
            </w:r>
            <w:r w:rsidRPr="00CC4B45">
              <w:rPr>
                <w:rFonts w:asciiTheme="majorBidi" w:hAnsiTheme="majorBidi" w:cstheme="majorBidi"/>
                <w:spacing w:val="-11"/>
              </w:rPr>
              <w:t xml:space="preserve"> </w:t>
            </w:r>
            <w:r w:rsidRPr="00CC4B45">
              <w:rPr>
                <w:rFonts w:asciiTheme="majorBidi" w:hAnsiTheme="majorBidi" w:cstheme="majorBidi"/>
              </w:rPr>
              <w:t>durys</w:t>
            </w:r>
            <w:r w:rsidRPr="00CC4B45">
              <w:rPr>
                <w:rFonts w:asciiTheme="majorBidi" w:hAnsiTheme="majorBidi" w:cstheme="majorBidi"/>
                <w:spacing w:val="-13"/>
              </w:rPr>
              <w:t xml:space="preserve"> </w:t>
            </w:r>
            <w:r w:rsidR="005D7D6B" w:rsidRPr="00CC4B45">
              <w:rPr>
                <w:rFonts w:asciiTheme="majorBidi" w:hAnsiTheme="majorBidi" w:cstheme="majorBidi"/>
                <w:spacing w:val="-3"/>
              </w:rPr>
              <w:t>turi turėti durų atidarymo ribotuvą arba lygiavertį sprendimą, užtikrinantį durų stabilumą ir saugų naudojimą</w:t>
            </w:r>
            <w:r w:rsidRPr="00CC4B45">
              <w:rPr>
                <w:rFonts w:asciiTheme="majorBidi" w:hAnsiTheme="majorBidi" w:cstheme="majorBidi"/>
              </w:rPr>
              <w:t xml:space="preserve">: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p w14:paraId="317B4BBD" w14:textId="77777777" w:rsidR="009E0E9C" w:rsidRPr="00CC4B45" w:rsidRDefault="009E0E9C" w:rsidP="00D235CC">
            <w:pPr>
              <w:spacing w:after="0" w:line="240" w:lineRule="auto"/>
              <w:jc w:val="both"/>
              <w:rPr>
                <w:rFonts w:asciiTheme="majorBidi" w:hAnsiTheme="majorBidi" w:cstheme="majorBidi"/>
              </w:rPr>
            </w:pPr>
          </w:p>
          <w:p w14:paraId="2DB065B4" w14:textId="5FA3D76A" w:rsidR="00964353" w:rsidRPr="00CC4B45" w:rsidRDefault="005D7D6B" w:rsidP="00D235CC">
            <w:pPr>
              <w:spacing w:after="0" w:line="240" w:lineRule="auto"/>
              <w:jc w:val="both"/>
              <w:rPr>
                <w:rFonts w:asciiTheme="majorBidi" w:hAnsiTheme="majorBidi" w:cstheme="majorBidi"/>
              </w:rPr>
            </w:pPr>
            <w:r w:rsidRPr="00CC4B45">
              <w:rPr>
                <w:rFonts w:asciiTheme="majorBidi" w:hAnsiTheme="majorBidi" w:cstheme="majorBidi"/>
                <w:spacing w:val="-3"/>
              </w:rPr>
              <w:t>Vairuotojo įlipimo zona turi būti su atidaromomis šoninėmis durimis arba lygiaverčiu sprendimu, leidžiančiu saugiai patekti į vairuotojo darbo vietą</w:t>
            </w:r>
            <w:r w:rsidR="00964353" w:rsidRPr="00CC4B45">
              <w:rPr>
                <w:rFonts w:asciiTheme="majorBidi" w:hAnsiTheme="majorBidi" w:cstheme="majorBidi"/>
              </w:rPr>
              <w:t xml:space="preserve">: </w:t>
            </w:r>
            <w:r w:rsidR="00964353" w:rsidRPr="00CC4B45">
              <w:rPr>
                <w:rFonts w:asciiTheme="majorBidi" w:eastAsia="Times New Roman" w:hAnsiTheme="majorBidi" w:cstheme="majorBidi"/>
                <w:highlight w:val="lightGray"/>
              </w:rPr>
              <w:t>Taip/ne</w:t>
            </w:r>
            <w:r w:rsidR="00964353" w:rsidRPr="00CC4B45">
              <w:rPr>
                <w:rFonts w:asciiTheme="majorBidi" w:eastAsia="Times New Roman" w:hAnsiTheme="majorBidi" w:cstheme="majorBidi"/>
              </w:rPr>
              <w:t xml:space="preserve"> </w:t>
            </w:r>
            <w:r w:rsidR="00964353" w:rsidRPr="00CC4B45">
              <w:rPr>
                <w:rFonts w:asciiTheme="majorBidi" w:eastAsia="Times New Roman" w:hAnsiTheme="majorBidi" w:cstheme="majorBidi"/>
                <w:i/>
                <w:iCs/>
              </w:rPr>
              <w:t>(pasirinkti).</w:t>
            </w:r>
          </w:p>
        </w:tc>
        <w:tc>
          <w:tcPr>
            <w:tcW w:w="2841" w:type="dxa"/>
          </w:tcPr>
          <w:p w14:paraId="633A6C40"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lastRenderedPageBreak/>
              <w:t>Įrašyti</w:t>
            </w:r>
          </w:p>
        </w:tc>
        <w:tc>
          <w:tcPr>
            <w:tcW w:w="2552" w:type="dxa"/>
          </w:tcPr>
          <w:p w14:paraId="5357C67D"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5ECD7639" w14:textId="77777777" w:rsidTr="00D235CC">
        <w:trPr>
          <w:jc w:val="center"/>
        </w:trPr>
        <w:tc>
          <w:tcPr>
            <w:tcW w:w="846" w:type="dxa"/>
            <w:vAlign w:val="center"/>
          </w:tcPr>
          <w:p w14:paraId="1EDCA7DF" w14:textId="05F53BD4" w:rsidR="00964353" w:rsidRPr="00CC4B45" w:rsidRDefault="00B55F94"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19</w:t>
            </w:r>
            <w:r w:rsidR="00964353"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1220C9CA" w14:textId="446D2564"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 xml:space="preserve">Keleivių įlipimo  laiptelis: </w:t>
            </w:r>
            <w:r w:rsidR="00D35BBD" w:rsidRPr="00CC4B45">
              <w:rPr>
                <w:rFonts w:asciiTheme="majorBidi" w:hAnsiTheme="majorBidi" w:cstheme="majorBidi"/>
              </w:rPr>
              <w:t>Maksimalus apatinio laiptelio aukštis nuo žemės, turi būti ne didesnis, nei 320 mm. Įlipimo nišos šone turi būti įrengtas specialus apšvietimas, o keleivių salono grindų plokštuma turi sutapti su viršutinio laiptelio plokštuma</w:t>
            </w:r>
            <w:r w:rsidRPr="00CC4B45">
              <w:rPr>
                <w:rFonts w:asciiTheme="majorBidi" w:hAnsiTheme="majorBidi" w:cstheme="majorBidi"/>
              </w:rPr>
              <w:t>.</w:t>
            </w:r>
          </w:p>
        </w:tc>
        <w:tc>
          <w:tcPr>
            <w:tcW w:w="3821" w:type="dxa"/>
          </w:tcPr>
          <w:p w14:paraId="0820A7C5" w14:textId="77777777" w:rsidR="002733E0" w:rsidRPr="00CC4B45" w:rsidRDefault="00964353" w:rsidP="00D235CC">
            <w:pPr>
              <w:spacing w:after="0" w:line="240" w:lineRule="auto"/>
              <w:jc w:val="both"/>
              <w:rPr>
                <w:rFonts w:asciiTheme="majorBidi" w:hAnsiTheme="majorBidi" w:cstheme="majorBidi"/>
                <w:i/>
                <w:noProof/>
              </w:rPr>
            </w:pPr>
            <w:r w:rsidRPr="00CC4B45">
              <w:rPr>
                <w:rFonts w:asciiTheme="majorBidi" w:hAnsiTheme="majorBidi" w:cstheme="majorBidi"/>
              </w:rPr>
              <w:t xml:space="preserve">Keleivių įlipimo </w:t>
            </w:r>
            <w:r w:rsidRPr="00CC4B45">
              <w:rPr>
                <w:rFonts w:asciiTheme="majorBidi" w:hAnsiTheme="majorBidi" w:cstheme="majorBidi"/>
                <w:spacing w:val="-58"/>
              </w:rPr>
              <w:t xml:space="preserve"> </w:t>
            </w:r>
            <w:r w:rsidRPr="00CC4B45">
              <w:rPr>
                <w:rFonts w:asciiTheme="majorBidi" w:hAnsiTheme="majorBidi" w:cstheme="majorBidi"/>
              </w:rPr>
              <w:t xml:space="preserve">laiptelis: Maksimalus apatinio laiptelio aukštis nuo žemės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mm (įrašyti).</w:t>
            </w:r>
          </w:p>
          <w:p w14:paraId="0EEA1191" w14:textId="414B7DAA"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 xml:space="preserve">Įlipimo nišos šone turi būti įrengtas specialus apšvietimas, o keleivių salono grindų plokštuma turi sutapti su viršutinio laiptelio plokštuma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tcPr>
          <w:p w14:paraId="44B0B095"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497313DA"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256C7E8B" w14:textId="77777777" w:rsidTr="00D235CC">
        <w:trPr>
          <w:jc w:val="center"/>
        </w:trPr>
        <w:tc>
          <w:tcPr>
            <w:tcW w:w="846" w:type="dxa"/>
            <w:vAlign w:val="center"/>
          </w:tcPr>
          <w:p w14:paraId="055CFA22" w14:textId="3BF73A2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2</w:t>
            </w:r>
            <w:r w:rsidR="007D05B7" w:rsidRPr="00CC4B45">
              <w:rPr>
                <w:rFonts w:asciiTheme="majorBidi" w:eastAsia="Calibri" w:hAnsiTheme="majorBidi" w:cstheme="majorBidi"/>
              </w:rPr>
              <w:t>0</w:t>
            </w:r>
            <w:r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5AF4AEAF" w14:textId="3031A07F"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 xml:space="preserve">Padangos: </w:t>
            </w:r>
            <w:r w:rsidR="00D1720F" w:rsidRPr="00CC4B45">
              <w:rPr>
                <w:rFonts w:asciiTheme="majorBidi" w:hAnsiTheme="majorBidi" w:cstheme="majorBidi"/>
              </w:rPr>
              <w:t>M kategorijos kelių transporto priemonių atveju 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r w:rsidRPr="00CC4B45">
              <w:rPr>
                <w:rFonts w:asciiTheme="majorBidi" w:hAnsiTheme="majorBidi" w:cstheme="majorBidi"/>
              </w:rPr>
              <w:t>).</w:t>
            </w:r>
          </w:p>
        </w:tc>
        <w:tc>
          <w:tcPr>
            <w:tcW w:w="3821" w:type="dxa"/>
          </w:tcPr>
          <w:p w14:paraId="77DE6296" w14:textId="32EC2E28"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 xml:space="preserve">Padangos: </w:t>
            </w:r>
            <w:r w:rsidR="007D05B7" w:rsidRPr="00CC4B45">
              <w:rPr>
                <w:rFonts w:asciiTheme="majorBidi" w:hAnsiTheme="majorBidi" w:cstheme="majorBidi"/>
                <w:spacing w:val="-3"/>
              </w:rPr>
              <w:t>M kategorijos kelių transporto priemonių atveju 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r w:rsidRPr="00CC4B45">
              <w:rPr>
                <w:rFonts w:asciiTheme="majorBidi" w:hAnsiTheme="majorBidi" w:cstheme="majorBidi"/>
              </w:rPr>
              <w:t xml:space="preserve">)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tcPr>
          <w:p w14:paraId="29790DBA"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24106E84"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172F40E9" w14:textId="77777777" w:rsidTr="00D235CC">
        <w:trPr>
          <w:jc w:val="center"/>
        </w:trPr>
        <w:tc>
          <w:tcPr>
            <w:tcW w:w="846" w:type="dxa"/>
            <w:vAlign w:val="center"/>
          </w:tcPr>
          <w:p w14:paraId="4E3F6400" w14:textId="16BCA337"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2</w:t>
            </w:r>
            <w:r w:rsidR="007D05B7" w:rsidRPr="00CC4B45">
              <w:rPr>
                <w:rFonts w:asciiTheme="majorBidi" w:eastAsia="Calibri" w:hAnsiTheme="majorBidi" w:cstheme="majorBidi"/>
              </w:rPr>
              <w:t>1</w:t>
            </w:r>
            <w:r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6FFE6EC5" w14:textId="77777777" w:rsidR="008F273B" w:rsidRPr="00CC4B45" w:rsidRDefault="00964353" w:rsidP="008F273B">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Salono</w:t>
            </w:r>
            <w:r w:rsidRPr="00CC4B45">
              <w:rPr>
                <w:rFonts w:asciiTheme="majorBidi" w:hAnsiTheme="majorBidi" w:cstheme="majorBidi"/>
                <w:spacing w:val="-6"/>
                <w:sz w:val="21"/>
                <w:szCs w:val="21"/>
              </w:rPr>
              <w:t xml:space="preserve"> </w:t>
            </w:r>
            <w:r w:rsidRPr="00CC4B45">
              <w:rPr>
                <w:rFonts w:asciiTheme="majorBidi" w:hAnsiTheme="majorBidi" w:cstheme="majorBidi"/>
                <w:sz w:val="21"/>
                <w:szCs w:val="21"/>
              </w:rPr>
              <w:t>garso</w:t>
            </w:r>
            <w:r w:rsidRPr="00CC4B45">
              <w:rPr>
                <w:rFonts w:asciiTheme="majorBidi" w:hAnsiTheme="majorBidi" w:cstheme="majorBidi"/>
                <w:spacing w:val="-6"/>
                <w:sz w:val="21"/>
                <w:szCs w:val="21"/>
              </w:rPr>
              <w:t xml:space="preserve"> </w:t>
            </w:r>
            <w:r w:rsidRPr="00CC4B45">
              <w:rPr>
                <w:rFonts w:asciiTheme="majorBidi" w:hAnsiTheme="majorBidi" w:cstheme="majorBidi"/>
                <w:sz w:val="21"/>
                <w:szCs w:val="21"/>
              </w:rPr>
              <w:t>ir</w:t>
            </w:r>
            <w:r w:rsidRPr="00CC4B45">
              <w:rPr>
                <w:rFonts w:asciiTheme="majorBidi" w:hAnsiTheme="majorBidi" w:cstheme="majorBidi"/>
                <w:spacing w:val="-6"/>
                <w:sz w:val="21"/>
                <w:szCs w:val="21"/>
              </w:rPr>
              <w:t xml:space="preserve"> </w:t>
            </w:r>
            <w:r w:rsidRPr="00CC4B45">
              <w:rPr>
                <w:rFonts w:asciiTheme="majorBidi" w:hAnsiTheme="majorBidi" w:cstheme="majorBidi"/>
                <w:sz w:val="21"/>
                <w:szCs w:val="21"/>
              </w:rPr>
              <w:t xml:space="preserve">šiluminė </w:t>
            </w:r>
            <w:r w:rsidRPr="00CC4B45">
              <w:rPr>
                <w:rFonts w:asciiTheme="majorBidi" w:hAnsiTheme="majorBidi" w:cstheme="majorBidi"/>
                <w:spacing w:val="-57"/>
                <w:sz w:val="21"/>
                <w:szCs w:val="21"/>
              </w:rPr>
              <w:t xml:space="preserve"> </w:t>
            </w:r>
            <w:r w:rsidRPr="00CC4B45">
              <w:rPr>
                <w:rFonts w:asciiTheme="majorBidi" w:hAnsiTheme="majorBidi" w:cstheme="majorBidi"/>
                <w:sz w:val="21"/>
                <w:szCs w:val="21"/>
              </w:rPr>
              <w:t xml:space="preserve">izoliacija: </w:t>
            </w:r>
            <w:r w:rsidR="008F273B" w:rsidRPr="00CC4B45">
              <w:rPr>
                <w:rFonts w:asciiTheme="majorBidi" w:hAnsiTheme="majorBidi" w:cstheme="majorBidi"/>
                <w:sz w:val="21"/>
                <w:szCs w:val="21"/>
              </w:rPr>
              <w:t xml:space="preserve">Keleivių salone turi būti pilna šonų ir lubų apdaila. Matomos vidinės kėbulo metalinės dalys turi būti padengtos apdailos medžiaga </w:t>
            </w:r>
            <w:r w:rsidR="008F273B" w:rsidRPr="00CC4B45">
              <w:rPr>
                <w:rFonts w:asciiTheme="majorBidi" w:hAnsiTheme="majorBidi" w:cstheme="majorBidi"/>
                <w:sz w:val="21"/>
                <w:szCs w:val="21"/>
              </w:rPr>
              <w:lastRenderedPageBreak/>
              <w:t>(audiniu, plastiku ar kita gamintojo taikoma medžiaga), užtikrinančia saugą, estetiką ir papildomą izoliaciją. Medžiagų pasirinkimas apdailai neribojamas.</w:t>
            </w:r>
          </w:p>
          <w:p w14:paraId="70EC351B" w14:textId="0EEC685E" w:rsidR="00964353" w:rsidRPr="00CC4B45" w:rsidRDefault="008F273B" w:rsidP="008F273B">
            <w:pPr>
              <w:spacing w:after="0" w:line="240" w:lineRule="auto"/>
              <w:jc w:val="both"/>
              <w:rPr>
                <w:rFonts w:asciiTheme="majorBidi" w:hAnsiTheme="majorBidi" w:cstheme="majorBidi"/>
              </w:rPr>
            </w:pPr>
            <w:r w:rsidRPr="00CC4B45">
              <w:rPr>
                <w:rFonts w:asciiTheme="majorBidi" w:hAnsiTheme="majorBidi" w:cstheme="majorBidi"/>
              </w:rPr>
              <w:t>Salono apšvietimui turi būti naudojami LED tipo arba lygiaverčio energinio efektyvumo apšvietimo elementai</w:t>
            </w:r>
          </w:p>
        </w:tc>
        <w:tc>
          <w:tcPr>
            <w:tcW w:w="3821" w:type="dxa"/>
          </w:tcPr>
          <w:p w14:paraId="57A6F532" w14:textId="77777777" w:rsidR="008F273B" w:rsidRPr="00CC4B45" w:rsidRDefault="00964353" w:rsidP="008F273B">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lastRenderedPageBreak/>
              <w:t>Salono</w:t>
            </w:r>
            <w:r w:rsidRPr="00CC4B45">
              <w:rPr>
                <w:rFonts w:asciiTheme="majorBidi" w:hAnsiTheme="majorBidi" w:cstheme="majorBidi"/>
                <w:spacing w:val="-6"/>
                <w:sz w:val="21"/>
                <w:szCs w:val="21"/>
              </w:rPr>
              <w:t xml:space="preserve"> </w:t>
            </w:r>
            <w:r w:rsidRPr="00CC4B45">
              <w:rPr>
                <w:rFonts w:asciiTheme="majorBidi" w:hAnsiTheme="majorBidi" w:cstheme="majorBidi"/>
                <w:sz w:val="21"/>
                <w:szCs w:val="21"/>
              </w:rPr>
              <w:t>garso</w:t>
            </w:r>
            <w:r w:rsidRPr="00CC4B45">
              <w:rPr>
                <w:rFonts w:asciiTheme="majorBidi" w:hAnsiTheme="majorBidi" w:cstheme="majorBidi"/>
                <w:spacing w:val="-6"/>
                <w:sz w:val="21"/>
                <w:szCs w:val="21"/>
              </w:rPr>
              <w:t xml:space="preserve"> </w:t>
            </w:r>
            <w:r w:rsidRPr="00CC4B45">
              <w:rPr>
                <w:rFonts w:asciiTheme="majorBidi" w:hAnsiTheme="majorBidi" w:cstheme="majorBidi"/>
                <w:sz w:val="21"/>
                <w:szCs w:val="21"/>
              </w:rPr>
              <w:t>ir</w:t>
            </w:r>
            <w:r w:rsidRPr="00CC4B45">
              <w:rPr>
                <w:rFonts w:asciiTheme="majorBidi" w:hAnsiTheme="majorBidi" w:cstheme="majorBidi"/>
                <w:spacing w:val="-6"/>
                <w:sz w:val="21"/>
                <w:szCs w:val="21"/>
              </w:rPr>
              <w:t xml:space="preserve"> </w:t>
            </w:r>
            <w:r w:rsidRPr="00CC4B45">
              <w:rPr>
                <w:rFonts w:asciiTheme="majorBidi" w:hAnsiTheme="majorBidi" w:cstheme="majorBidi"/>
                <w:sz w:val="21"/>
                <w:szCs w:val="21"/>
              </w:rPr>
              <w:t xml:space="preserve">šiluminė </w:t>
            </w:r>
            <w:r w:rsidRPr="00CC4B45">
              <w:rPr>
                <w:rFonts w:asciiTheme="majorBidi" w:hAnsiTheme="majorBidi" w:cstheme="majorBidi"/>
                <w:spacing w:val="-57"/>
                <w:sz w:val="21"/>
                <w:szCs w:val="21"/>
              </w:rPr>
              <w:t xml:space="preserve"> </w:t>
            </w:r>
            <w:r w:rsidRPr="00CC4B45">
              <w:rPr>
                <w:rFonts w:asciiTheme="majorBidi" w:hAnsiTheme="majorBidi" w:cstheme="majorBidi"/>
                <w:sz w:val="21"/>
                <w:szCs w:val="21"/>
              </w:rPr>
              <w:t>izoliacija:</w:t>
            </w:r>
            <w:r w:rsidRPr="00CC4B45">
              <w:rPr>
                <w:rFonts w:asciiTheme="majorBidi" w:hAnsiTheme="majorBidi" w:cstheme="majorBidi"/>
                <w:spacing w:val="1"/>
                <w:sz w:val="21"/>
                <w:szCs w:val="21"/>
              </w:rPr>
              <w:t xml:space="preserve"> </w:t>
            </w:r>
            <w:r w:rsidR="008F273B" w:rsidRPr="00CC4B45">
              <w:rPr>
                <w:rFonts w:asciiTheme="majorBidi" w:hAnsiTheme="majorBidi" w:cstheme="majorBidi"/>
                <w:sz w:val="21"/>
                <w:szCs w:val="21"/>
              </w:rPr>
              <w:t xml:space="preserve">Keleivių salone turi būti pilna šonų ir lubų apdaila. Matomos vidinės kėbulo metalinės dalys turi būti padengtos </w:t>
            </w:r>
            <w:r w:rsidR="008F273B" w:rsidRPr="00CC4B45">
              <w:rPr>
                <w:rFonts w:asciiTheme="majorBidi" w:hAnsiTheme="majorBidi" w:cstheme="majorBidi"/>
                <w:sz w:val="21"/>
                <w:szCs w:val="21"/>
              </w:rPr>
              <w:lastRenderedPageBreak/>
              <w:t>apdailos medžiaga (audiniu, plastiku ar kita gamintojo taikoma medžiaga), užtikrinančia saugą, estetiką ir papildomą izoliaciją. Medžiagų pasirinkimas apdailai neribojamas.</w:t>
            </w:r>
          </w:p>
          <w:p w14:paraId="30BE363C" w14:textId="392AD474" w:rsidR="00964353" w:rsidRPr="00CC4B45" w:rsidRDefault="008F273B" w:rsidP="008F273B">
            <w:pPr>
              <w:spacing w:after="0" w:line="240" w:lineRule="auto"/>
              <w:jc w:val="both"/>
              <w:rPr>
                <w:rFonts w:asciiTheme="majorBidi" w:hAnsiTheme="majorBidi" w:cstheme="majorBidi"/>
              </w:rPr>
            </w:pPr>
            <w:r w:rsidRPr="00CC4B45">
              <w:rPr>
                <w:rFonts w:asciiTheme="majorBidi" w:hAnsiTheme="majorBidi" w:cstheme="majorBidi"/>
              </w:rPr>
              <w:t xml:space="preserve">Salono apšvietimui turi būti naudojami LED tipo arba lygiaverčio energinio efektyvumo apšvietimo elementai </w:t>
            </w:r>
            <w:r w:rsidR="00964353" w:rsidRPr="00CC4B45">
              <w:rPr>
                <w:rFonts w:asciiTheme="majorBidi" w:eastAsia="Times New Roman" w:hAnsiTheme="majorBidi" w:cstheme="majorBidi"/>
                <w:highlight w:val="lightGray"/>
              </w:rPr>
              <w:t>Taip/ne</w:t>
            </w:r>
            <w:r w:rsidR="00964353" w:rsidRPr="00CC4B45">
              <w:rPr>
                <w:rFonts w:asciiTheme="majorBidi" w:eastAsia="Times New Roman" w:hAnsiTheme="majorBidi" w:cstheme="majorBidi"/>
              </w:rPr>
              <w:t xml:space="preserve"> </w:t>
            </w:r>
            <w:r w:rsidR="00964353" w:rsidRPr="00CC4B45">
              <w:rPr>
                <w:rFonts w:asciiTheme="majorBidi" w:eastAsia="Times New Roman" w:hAnsiTheme="majorBidi" w:cstheme="majorBidi"/>
                <w:i/>
                <w:iCs/>
              </w:rPr>
              <w:t>(pasirinkti)</w:t>
            </w:r>
          </w:p>
        </w:tc>
        <w:tc>
          <w:tcPr>
            <w:tcW w:w="2841" w:type="dxa"/>
          </w:tcPr>
          <w:p w14:paraId="0C336528"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lastRenderedPageBreak/>
              <w:t>Įrašyti</w:t>
            </w:r>
          </w:p>
        </w:tc>
        <w:tc>
          <w:tcPr>
            <w:tcW w:w="2552" w:type="dxa"/>
          </w:tcPr>
          <w:p w14:paraId="2ABC5C57"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439E7652" w14:textId="77777777" w:rsidTr="00D235CC">
        <w:trPr>
          <w:jc w:val="center"/>
        </w:trPr>
        <w:tc>
          <w:tcPr>
            <w:tcW w:w="846" w:type="dxa"/>
            <w:vAlign w:val="center"/>
          </w:tcPr>
          <w:p w14:paraId="4F41DEE2" w14:textId="2971A881"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2</w:t>
            </w:r>
            <w:r w:rsidR="005C6625" w:rsidRPr="00CC4B45">
              <w:rPr>
                <w:rFonts w:asciiTheme="majorBidi" w:eastAsia="Calibri" w:hAnsiTheme="majorBidi" w:cstheme="majorBidi"/>
              </w:rPr>
              <w:t>2</w:t>
            </w:r>
            <w:r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701F418F" w14:textId="77777777" w:rsidR="00F97852" w:rsidRPr="00CC4B45" w:rsidRDefault="00964353" w:rsidP="00F97852">
            <w:pPr>
              <w:pStyle w:val="TableParagraph"/>
              <w:tabs>
                <w:tab w:val="left" w:pos="9781"/>
              </w:tabs>
              <w:ind w:left="0" w:right="113"/>
              <w:jc w:val="both"/>
              <w:outlineLvl w:val="0"/>
              <w:rPr>
                <w:rFonts w:asciiTheme="majorBidi" w:hAnsiTheme="majorBidi" w:cstheme="majorBidi"/>
                <w:sz w:val="21"/>
                <w:szCs w:val="21"/>
              </w:rPr>
            </w:pPr>
            <w:r w:rsidRPr="00CC4B45">
              <w:rPr>
                <w:rFonts w:asciiTheme="majorBidi" w:hAnsiTheme="majorBidi" w:cstheme="majorBidi"/>
                <w:sz w:val="21"/>
                <w:szCs w:val="21"/>
              </w:rPr>
              <w:t>Salono</w:t>
            </w:r>
            <w:r w:rsidRPr="00CC4B45">
              <w:rPr>
                <w:rFonts w:asciiTheme="majorBidi" w:hAnsiTheme="majorBidi" w:cstheme="majorBidi"/>
                <w:spacing w:val="-2"/>
                <w:sz w:val="21"/>
                <w:szCs w:val="21"/>
              </w:rPr>
              <w:t xml:space="preserve"> </w:t>
            </w:r>
            <w:r w:rsidRPr="00CC4B45">
              <w:rPr>
                <w:rFonts w:asciiTheme="majorBidi" w:hAnsiTheme="majorBidi" w:cstheme="majorBidi"/>
                <w:sz w:val="21"/>
                <w:szCs w:val="21"/>
              </w:rPr>
              <w:t>šildymo</w:t>
            </w:r>
            <w:r w:rsidRPr="00CC4B45">
              <w:rPr>
                <w:rFonts w:asciiTheme="majorBidi" w:hAnsiTheme="majorBidi" w:cstheme="majorBidi"/>
                <w:spacing w:val="-2"/>
                <w:sz w:val="21"/>
                <w:szCs w:val="21"/>
              </w:rPr>
              <w:t xml:space="preserve"> </w:t>
            </w:r>
            <w:r w:rsidRPr="00CC4B45">
              <w:rPr>
                <w:rFonts w:asciiTheme="majorBidi" w:hAnsiTheme="majorBidi" w:cstheme="majorBidi"/>
                <w:sz w:val="21"/>
                <w:szCs w:val="21"/>
              </w:rPr>
              <w:t xml:space="preserve">įranga: </w:t>
            </w:r>
            <w:r w:rsidR="00F97852" w:rsidRPr="00CC4B45">
              <w:rPr>
                <w:rFonts w:asciiTheme="majorBidi" w:hAnsiTheme="majorBidi" w:cstheme="majorBidi"/>
                <w:sz w:val="21"/>
                <w:szCs w:val="21"/>
              </w:rPr>
              <w:t>Autobuse turi būti įrengta salono šildymo sistema, užtikrinanti pakankamą šilumos kiekį keleivių komfortui esant žemai aplinkos temperatūrai.</w:t>
            </w:r>
          </w:p>
          <w:p w14:paraId="7A22F7AB" w14:textId="77777777" w:rsidR="00F97852" w:rsidRPr="00CC4B45" w:rsidRDefault="00F97852" w:rsidP="00F97852">
            <w:pPr>
              <w:pStyle w:val="TableParagraph"/>
              <w:tabs>
                <w:tab w:val="left" w:pos="9781"/>
              </w:tabs>
              <w:ind w:left="0" w:right="113"/>
              <w:jc w:val="both"/>
              <w:outlineLvl w:val="0"/>
              <w:rPr>
                <w:rFonts w:asciiTheme="majorBidi" w:hAnsiTheme="majorBidi" w:cstheme="majorBidi"/>
                <w:sz w:val="21"/>
                <w:szCs w:val="21"/>
              </w:rPr>
            </w:pPr>
            <w:r w:rsidRPr="00CC4B45">
              <w:rPr>
                <w:rFonts w:asciiTheme="majorBidi" w:hAnsiTheme="majorBidi" w:cstheme="majorBidi"/>
                <w:sz w:val="21"/>
                <w:szCs w:val="21"/>
              </w:rPr>
              <w:t>Salono šildymo sistema turi būti autonominė, t. y. galinti veikti nepriklausomai nuo to, ar veikia autobuso variklis.</w:t>
            </w:r>
          </w:p>
          <w:p w14:paraId="2A844A8B" w14:textId="77777777" w:rsidR="00F97852" w:rsidRPr="00CC4B45" w:rsidRDefault="00F97852" w:rsidP="00F97852">
            <w:pPr>
              <w:pStyle w:val="TableParagraph"/>
              <w:tabs>
                <w:tab w:val="left" w:pos="9781"/>
              </w:tabs>
              <w:ind w:left="0" w:right="113"/>
              <w:jc w:val="both"/>
              <w:outlineLvl w:val="0"/>
              <w:rPr>
                <w:rFonts w:asciiTheme="majorBidi" w:hAnsiTheme="majorBidi" w:cstheme="majorBidi"/>
                <w:sz w:val="21"/>
                <w:szCs w:val="21"/>
              </w:rPr>
            </w:pPr>
            <w:r w:rsidRPr="00CC4B45">
              <w:rPr>
                <w:rFonts w:asciiTheme="majorBidi" w:hAnsiTheme="majorBidi" w:cstheme="majorBidi"/>
                <w:sz w:val="21"/>
                <w:szCs w:val="21"/>
              </w:rPr>
              <w:t>Šildymo sistemos technologija neribojama – gali būti naudojamas elektrinis šildytuvas, šilumos siurblys, oro ar skysčio šildymo sistema arba kitas gamintojo taikomas lygiavertis sprendimas, užtikrinantis reikiamą šiluminę galią.</w:t>
            </w:r>
          </w:p>
          <w:p w14:paraId="2D106F2D" w14:textId="302C6DDF" w:rsidR="00964353" w:rsidRPr="00CC4B45" w:rsidRDefault="00F97852" w:rsidP="00F97852">
            <w:pPr>
              <w:spacing w:after="0" w:line="240" w:lineRule="auto"/>
              <w:jc w:val="both"/>
              <w:rPr>
                <w:rFonts w:asciiTheme="majorBidi" w:hAnsiTheme="majorBidi" w:cstheme="majorBidi"/>
              </w:rPr>
            </w:pPr>
            <w:r w:rsidRPr="00CC4B45">
              <w:rPr>
                <w:rFonts w:asciiTheme="majorBidi" w:hAnsiTheme="majorBidi" w:cstheme="majorBidi"/>
              </w:rPr>
              <w:t>Šildymo elementai turi būti išdėstyti taip, kad būtų užtikrintas tolygus šilumos paskirstymas keleivių salone</w:t>
            </w:r>
          </w:p>
        </w:tc>
        <w:tc>
          <w:tcPr>
            <w:tcW w:w="3821" w:type="dxa"/>
          </w:tcPr>
          <w:p w14:paraId="27563CA2" w14:textId="77777777" w:rsidR="0076673E" w:rsidRPr="00CC4B45" w:rsidRDefault="0076673E" w:rsidP="0076673E">
            <w:pPr>
              <w:pStyle w:val="TableParagraph"/>
              <w:tabs>
                <w:tab w:val="left" w:pos="9781"/>
              </w:tabs>
              <w:ind w:left="0" w:right="113"/>
              <w:jc w:val="both"/>
              <w:outlineLvl w:val="0"/>
              <w:rPr>
                <w:rFonts w:asciiTheme="majorBidi" w:hAnsiTheme="majorBidi" w:cstheme="majorBidi"/>
                <w:sz w:val="21"/>
                <w:szCs w:val="21"/>
              </w:rPr>
            </w:pPr>
            <w:r w:rsidRPr="00CC4B45">
              <w:rPr>
                <w:rFonts w:asciiTheme="majorBidi" w:hAnsiTheme="majorBidi" w:cstheme="majorBidi"/>
                <w:sz w:val="21"/>
                <w:szCs w:val="21"/>
              </w:rPr>
              <w:t>Autobuse turi būti įrengta salono šildymo sistema, užtikrinanti pakankamą šilumos kiekį keleivių komfortui esant žemai aplinkos temperatūrai.</w:t>
            </w:r>
          </w:p>
          <w:p w14:paraId="3260E653" w14:textId="77777777" w:rsidR="0076673E" w:rsidRPr="00CC4B45" w:rsidRDefault="0076673E" w:rsidP="0076673E">
            <w:pPr>
              <w:pStyle w:val="TableParagraph"/>
              <w:tabs>
                <w:tab w:val="left" w:pos="9781"/>
              </w:tabs>
              <w:ind w:left="0" w:right="113"/>
              <w:jc w:val="both"/>
              <w:outlineLvl w:val="0"/>
              <w:rPr>
                <w:rFonts w:asciiTheme="majorBidi" w:hAnsiTheme="majorBidi" w:cstheme="majorBidi"/>
                <w:sz w:val="21"/>
                <w:szCs w:val="21"/>
              </w:rPr>
            </w:pPr>
            <w:r w:rsidRPr="00CC4B45">
              <w:rPr>
                <w:rFonts w:asciiTheme="majorBidi" w:hAnsiTheme="majorBidi" w:cstheme="majorBidi"/>
                <w:sz w:val="21"/>
                <w:szCs w:val="21"/>
              </w:rPr>
              <w:t>Salono šildymo sistema turi būti autonominė, t. y. galinti veikti nepriklausomai nuo to, ar veikia autobuso variklis.</w:t>
            </w:r>
          </w:p>
          <w:p w14:paraId="4A70BEF7" w14:textId="77777777" w:rsidR="0076673E" w:rsidRPr="00CC4B45" w:rsidRDefault="0076673E" w:rsidP="0076673E">
            <w:pPr>
              <w:pStyle w:val="TableParagraph"/>
              <w:tabs>
                <w:tab w:val="left" w:pos="9781"/>
              </w:tabs>
              <w:ind w:left="0" w:right="113"/>
              <w:jc w:val="both"/>
              <w:outlineLvl w:val="0"/>
              <w:rPr>
                <w:rFonts w:asciiTheme="majorBidi" w:hAnsiTheme="majorBidi" w:cstheme="majorBidi"/>
                <w:sz w:val="21"/>
                <w:szCs w:val="21"/>
              </w:rPr>
            </w:pPr>
            <w:r w:rsidRPr="00CC4B45">
              <w:rPr>
                <w:rFonts w:asciiTheme="majorBidi" w:hAnsiTheme="majorBidi" w:cstheme="majorBidi"/>
                <w:sz w:val="21"/>
                <w:szCs w:val="21"/>
              </w:rPr>
              <w:t>Šildymo sistemos technologija neribojama – gali būti naudojamas elektrinis šildytuvas, šilumos siurblys, oro ar skysčio šildymo sistema arba kitas gamintojo taikomas lygiavertis sprendimas, užtikrinantis reikiamą šiluminę galią.</w:t>
            </w:r>
          </w:p>
          <w:p w14:paraId="6A85DA7A" w14:textId="37268AAA" w:rsidR="00964353" w:rsidRPr="00CC4B45" w:rsidRDefault="0076673E" w:rsidP="0076673E">
            <w:pPr>
              <w:spacing w:after="0" w:line="240" w:lineRule="auto"/>
              <w:jc w:val="both"/>
              <w:rPr>
                <w:rFonts w:asciiTheme="majorBidi" w:hAnsiTheme="majorBidi" w:cstheme="majorBidi"/>
              </w:rPr>
            </w:pPr>
            <w:r w:rsidRPr="00CC4B45">
              <w:rPr>
                <w:rFonts w:asciiTheme="majorBidi" w:hAnsiTheme="majorBidi" w:cstheme="majorBidi"/>
              </w:rPr>
              <w:t xml:space="preserve">Šildymo elementai turi būti išdėstyti taip, kad būtų užtikrintas tolygus šilumos paskirstymas keleivių salone </w:t>
            </w:r>
            <w:r w:rsidR="00964353" w:rsidRPr="00CC4B45">
              <w:rPr>
                <w:rFonts w:asciiTheme="majorBidi" w:eastAsia="Times New Roman" w:hAnsiTheme="majorBidi" w:cstheme="majorBidi"/>
                <w:highlight w:val="lightGray"/>
              </w:rPr>
              <w:t>Taip/ne</w:t>
            </w:r>
            <w:r w:rsidR="00964353" w:rsidRPr="00CC4B45">
              <w:rPr>
                <w:rFonts w:asciiTheme="majorBidi" w:eastAsia="Times New Roman" w:hAnsiTheme="majorBidi" w:cstheme="majorBidi"/>
              </w:rPr>
              <w:t xml:space="preserve"> </w:t>
            </w:r>
            <w:r w:rsidR="00964353" w:rsidRPr="00CC4B45">
              <w:rPr>
                <w:rFonts w:asciiTheme="majorBidi" w:eastAsia="Times New Roman" w:hAnsiTheme="majorBidi" w:cstheme="majorBidi"/>
                <w:i/>
                <w:iCs/>
              </w:rPr>
              <w:t>(pasirinkti)</w:t>
            </w:r>
          </w:p>
        </w:tc>
        <w:tc>
          <w:tcPr>
            <w:tcW w:w="2841" w:type="dxa"/>
          </w:tcPr>
          <w:p w14:paraId="2C1B5EF3"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311667F2"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27BF8D19" w14:textId="77777777" w:rsidTr="00D235CC">
        <w:trPr>
          <w:jc w:val="center"/>
        </w:trPr>
        <w:tc>
          <w:tcPr>
            <w:tcW w:w="846" w:type="dxa"/>
            <w:vAlign w:val="center"/>
          </w:tcPr>
          <w:p w14:paraId="312E059A" w14:textId="08574946"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2</w:t>
            </w:r>
            <w:r w:rsidR="0076673E" w:rsidRPr="00CC4B45">
              <w:rPr>
                <w:rFonts w:asciiTheme="majorBidi" w:eastAsia="Calibri" w:hAnsiTheme="majorBidi" w:cstheme="majorBidi"/>
              </w:rPr>
              <w:t>3</w:t>
            </w:r>
            <w:r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4D99A84E" w14:textId="284E0F9A"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Salono</w:t>
            </w:r>
            <w:r w:rsidRPr="00CC4B45">
              <w:rPr>
                <w:rFonts w:asciiTheme="majorBidi" w:hAnsiTheme="majorBidi" w:cstheme="majorBidi"/>
                <w:spacing w:val="-2"/>
              </w:rPr>
              <w:t xml:space="preserve"> </w:t>
            </w:r>
            <w:r w:rsidRPr="00CC4B45">
              <w:rPr>
                <w:rFonts w:asciiTheme="majorBidi" w:hAnsiTheme="majorBidi" w:cstheme="majorBidi"/>
              </w:rPr>
              <w:t>šoniniai</w:t>
            </w:r>
            <w:r w:rsidRPr="00CC4B45">
              <w:rPr>
                <w:rFonts w:asciiTheme="majorBidi" w:hAnsiTheme="majorBidi" w:cstheme="majorBidi"/>
                <w:spacing w:val="-1"/>
              </w:rPr>
              <w:t xml:space="preserve"> </w:t>
            </w:r>
            <w:r w:rsidRPr="00CC4B45">
              <w:rPr>
                <w:rFonts w:asciiTheme="majorBidi" w:hAnsiTheme="majorBidi" w:cstheme="majorBidi"/>
              </w:rPr>
              <w:t xml:space="preserve">langai: </w:t>
            </w:r>
            <w:r w:rsidR="0053082C" w:rsidRPr="00CC4B45">
              <w:rPr>
                <w:rFonts w:asciiTheme="majorBidi" w:hAnsiTheme="majorBidi" w:cstheme="majorBidi"/>
              </w:rPr>
              <w:t>Dvigubi salono šoniniai langai (stiklo paketai).</w:t>
            </w:r>
            <w:r w:rsidR="0053082C" w:rsidRPr="00CC4B45">
              <w:rPr>
                <w:rFonts w:asciiTheme="majorBidi" w:hAnsiTheme="majorBidi" w:cstheme="majorBidi"/>
                <w:spacing w:val="1"/>
              </w:rPr>
              <w:t xml:space="preserve"> </w:t>
            </w:r>
            <w:r w:rsidR="0053082C" w:rsidRPr="00CC4B45">
              <w:rPr>
                <w:rFonts w:asciiTheme="majorBidi" w:hAnsiTheme="majorBidi" w:cstheme="majorBidi"/>
              </w:rPr>
              <w:t>Keleivių</w:t>
            </w:r>
            <w:r w:rsidR="0053082C" w:rsidRPr="00CC4B45">
              <w:rPr>
                <w:rFonts w:asciiTheme="majorBidi" w:hAnsiTheme="majorBidi" w:cstheme="majorBidi"/>
                <w:spacing w:val="1"/>
              </w:rPr>
              <w:t xml:space="preserve"> </w:t>
            </w:r>
            <w:r w:rsidR="0053082C" w:rsidRPr="00CC4B45">
              <w:rPr>
                <w:rFonts w:asciiTheme="majorBidi" w:hAnsiTheme="majorBidi" w:cstheme="majorBidi"/>
              </w:rPr>
              <w:t>skyriaus</w:t>
            </w:r>
            <w:r w:rsidR="0053082C" w:rsidRPr="00CC4B45">
              <w:rPr>
                <w:rFonts w:asciiTheme="majorBidi" w:hAnsiTheme="majorBidi" w:cstheme="majorBidi"/>
                <w:spacing w:val="1"/>
              </w:rPr>
              <w:t xml:space="preserve"> </w:t>
            </w:r>
            <w:r w:rsidR="0053082C" w:rsidRPr="00CC4B45">
              <w:rPr>
                <w:rFonts w:asciiTheme="majorBidi" w:hAnsiTheme="majorBidi" w:cstheme="majorBidi"/>
              </w:rPr>
              <w:t>šoniniai</w:t>
            </w:r>
            <w:r w:rsidR="0053082C" w:rsidRPr="00CC4B45">
              <w:rPr>
                <w:rFonts w:asciiTheme="majorBidi" w:hAnsiTheme="majorBidi" w:cstheme="majorBidi"/>
                <w:spacing w:val="1"/>
              </w:rPr>
              <w:t xml:space="preserve"> </w:t>
            </w:r>
            <w:r w:rsidR="0053082C" w:rsidRPr="00CC4B45">
              <w:rPr>
                <w:rFonts w:asciiTheme="majorBidi" w:hAnsiTheme="majorBidi" w:cstheme="majorBidi"/>
              </w:rPr>
              <w:t>stiklai</w:t>
            </w:r>
            <w:r w:rsidR="0053082C" w:rsidRPr="00CC4B45">
              <w:rPr>
                <w:rFonts w:asciiTheme="majorBidi" w:hAnsiTheme="majorBidi" w:cstheme="majorBidi"/>
                <w:spacing w:val="1"/>
              </w:rPr>
              <w:t xml:space="preserve"> </w:t>
            </w:r>
            <w:r w:rsidR="0053082C" w:rsidRPr="00CC4B45">
              <w:rPr>
                <w:rFonts w:asciiTheme="majorBidi" w:hAnsiTheme="majorBidi" w:cstheme="majorBidi"/>
              </w:rPr>
              <w:t>turi</w:t>
            </w:r>
            <w:r w:rsidR="0053082C" w:rsidRPr="00CC4B45">
              <w:rPr>
                <w:rFonts w:asciiTheme="majorBidi" w:hAnsiTheme="majorBidi" w:cstheme="majorBidi"/>
                <w:spacing w:val="1"/>
              </w:rPr>
              <w:t xml:space="preserve"> </w:t>
            </w:r>
            <w:r w:rsidR="0053082C" w:rsidRPr="00CC4B45">
              <w:rPr>
                <w:rFonts w:asciiTheme="majorBidi" w:hAnsiTheme="majorBidi" w:cstheme="majorBidi"/>
              </w:rPr>
              <w:t>būti</w:t>
            </w:r>
            <w:r w:rsidR="0053082C" w:rsidRPr="00CC4B45">
              <w:rPr>
                <w:rFonts w:asciiTheme="majorBidi" w:hAnsiTheme="majorBidi" w:cstheme="majorBidi"/>
                <w:spacing w:val="1"/>
              </w:rPr>
              <w:t xml:space="preserve"> </w:t>
            </w:r>
            <w:r w:rsidR="0053082C" w:rsidRPr="00CC4B45">
              <w:rPr>
                <w:rFonts w:asciiTheme="majorBidi" w:hAnsiTheme="majorBidi" w:cstheme="majorBidi"/>
              </w:rPr>
              <w:t>ne</w:t>
            </w:r>
            <w:r w:rsidR="0053082C" w:rsidRPr="00CC4B45">
              <w:rPr>
                <w:rFonts w:asciiTheme="majorBidi" w:hAnsiTheme="majorBidi" w:cstheme="majorBidi"/>
                <w:spacing w:val="-57"/>
              </w:rPr>
              <w:t xml:space="preserve"> </w:t>
            </w:r>
            <w:r w:rsidR="0053082C" w:rsidRPr="00CC4B45">
              <w:rPr>
                <w:rFonts w:asciiTheme="majorBidi" w:hAnsiTheme="majorBidi" w:cstheme="majorBidi"/>
              </w:rPr>
              <w:t>mažiau</w:t>
            </w:r>
            <w:r w:rsidR="0053082C" w:rsidRPr="00CC4B45">
              <w:rPr>
                <w:rFonts w:asciiTheme="majorBidi" w:hAnsiTheme="majorBidi" w:cstheme="majorBidi"/>
                <w:spacing w:val="32"/>
              </w:rPr>
              <w:t xml:space="preserve"> </w:t>
            </w:r>
            <w:r w:rsidR="0053082C" w:rsidRPr="00CC4B45">
              <w:rPr>
                <w:rFonts w:asciiTheme="majorBidi" w:hAnsiTheme="majorBidi" w:cstheme="majorBidi"/>
              </w:rPr>
              <w:t>kaip</w:t>
            </w:r>
            <w:r w:rsidR="0053082C" w:rsidRPr="00CC4B45">
              <w:rPr>
                <w:rFonts w:asciiTheme="majorBidi" w:hAnsiTheme="majorBidi" w:cstheme="majorBidi"/>
                <w:spacing w:val="34"/>
              </w:rPr>
              <w:t xml:space="preserve"> </w:t>
            </w:r>
            <w:r w:rsidR="0053082C" w:rsidRPr="00CC4B45">
              <w:rPr>
                <w:rFonts w:asciiTheme="majorBidi" w:hAnsiTheme="majorBidi" w:cstheme="majorBidi"/>
              </w:rPr>
              <w:t>70</w:t>
            </w:r>
            <w:r w:rsidR="0053082C" w:rsidRPr="00CC4B45">
              <w:rPr>
                <w:rFonts w:asciiTheme="majorBidi" w:hAnsiTheme="majorBidi" w:cstheme="majorBidi"/>
                <w:spacing w:val="34"/>
              </w:rPr>
              <w:t xml:space="preserve"> </w:t>
            </w:r>
            <w:r w:rsidR="0053082C" w:rsidRPr="00CC4B45">
              <w:rPr>
                <w:rFonts w:asciiTheme="majorBidi" w:hAnsiTheme="majorBidi" w:cstheme="majorBidi"/>
              </w:rPr>
              <w:t>%</w:t>
            </w:r>
            <w:r w:rsidR="0053082C" w:rsidRPr="00CC4B45">
              <w:rPr>
                <w:rFonts w:asciiTheme="majorBidi" w:hAnsiTheme="majorBidi" w:cstheme="majorBidi"/>
                <w:spacing w:val="30"/>
              </w:rPr>
              <w:t xml:space="preserve"> </w:t>
            </w:r>
            <w:r w:rsidR="0053082C" w:rsidRPr="00CC4B45">
              <w:rPr>
                <w:rFonts w:asciiTheme="majorBidi" w:hAnsiTheme="majorBidi" w:cstheme="majorBidi"/>
              </w:rPr>
              <w:t>tamsinti.</w:t>
            </w:r>
            <w:r w:rsidR="0053082C" w:rsidRPr="00CC4B45">
              <w:rPr>
                <w:rFonts w:asciiTheme="majorBidi" w:hAnsiTheme="majorBidi" w:cstheme="majorBidi"/>
                <w:spacing w:val="34"/>
              </w:rPr>
              <w:t xml:space="preserve"> </w:t>
            </w:r>
            <w:r w:rsidR="0053082C" w:rsidRPr="00CC4B45">
              <w:rPr>
                <w:rFonts w:asciiTheme="majorBidi" w:hAnsiTheme="majorBidi" w:cstheme="majorBidi"/>
              </w:rPr>
              <w:t>Langai</w:t>
            </w:r>
            <w:r w:rsidR="0053082C" w:rsidRPr="00CC4B45">
              <w:rPr>
                <w:rFonts w:asciiTheme="majorBidi" w:hAnsiTheme="majorBidi" w:cstheme="majorBidi"/>
                <w:spacing w:val="32"/>
              </w:rPr>
              <w:t xml:space="preserve"> </w:t>
            </w:r>
            <w:r w:rsidR="0053082C" w:rsidRPr="00CC4B45">
              <w:rPr>
                <w:rFonts w:asciiTheme="majorBidi" w:hAnsiTheme="majorBidi" w:cstheme="majorBidi"/>
              </w:rPr>
              <w:t>negali</w:t>
            </w:r>
            <w:r w:rsidR="0053082C" w:rsidRPr="00CC4B45">
              <w:rPr>
                <w:rFonts w:asciiTheme="majorBidi" w:hAnsiTheme="majorBidi" w:cstheme="majorBidi"/>
                <w:spacing w:val="32"/>
              </w:rPr>
              <w:t xml:space="preserve"> </w:t>
            </w:r>
            <w:r w:rsidR="0053082C" w:rsidRPr="00CC4B45">
              <w:rPr>
                <w:rFonts w:asciiTheme="majorBidi" w:hAnsiTheme="majorBidi" w:cstheme="majorBidi"/>
              </w:rPr>
              <w:t>būti tamsinami</w:t>
            </w:r>
            <w:r w:rsidR="0053082C" w:rsidRPr="00CC4B45">
              <w:rPr>
                <w:rFonts w:asciiTheme="majorBidi" w:hAnsiTheme="majorBidi" w:cstheme="majorBidi"/>
                <w:spacing w:val="-3"/>
              </w:rPr>
              <w:t xml:space="preserve"> </w:t>
            </w:r>
            <w:r w:rsidR="0053082C" w:rsidRPr="00CC4B45">
              <w:rPr>
                <w:rFonts w:asciiTheme="majorBidi" w:hAnsiTheme="majorBidi" w:cstheme="majorBidi"/>
              </w:rPr>
              <w:t>klijuojant</w:t>
            </w:r>
            <w:r w:rsidR="0053082C" w:rsidRPr="00CC4B45">
              <w:rPr>
                <w:rFonts w:asciiTheme="majorBidi" w:hAnsiTheme="majorBidi" w:cstheme="majorBidi"/>
                <w:spacing w:val="-2"/>
              </w:rPr>
              <w:t xml:space="preserve"> </w:t>
            </w:r>
            <w:r w:rsidR="0053082C" w:rsidRPr="00CC4B45">
              <w:rPr>
                <w:rFonts w:asciiTheme="majorBidi" w:hAnsiTheme="majorBidi" w:cstheme="majorBidi"/>
              </w:rPr>
              <w:t>ant</w:t>
            </w:r>
            <w:r w:rsidR="0053082C" w:rsidRPr="00CC4B45">
              <w:rPr>
                <w:rFonts w:asciiTheme="majorBidi" w:hAnsiTheme="majorBidi" w:cstheme="majorBidi"/>
                <w:spacing w:val="-4"/>
              </w:rPr>
              <w:t xml:space="preserve"> </w:t>
            </w:r>
            <w:r w:rsidR="0053082C" w:rsidRPr="00CC4B45">
              <w:rPr>
                <w:rFonts w:asciiTheme="majorBidi" w:hAnsiTheme="majorBidi" w:cstheme="majorBidi"/>
              </w:rPr>
              <w:t>jų</w:t>
            </w:r>
            <w:r w:rsidR="0053082C" w:rsidRPr="00CC4B45">
              <w:rPr>
                <w:rFonts w:asciiTheme="majorBidi" w:hAnsiTheme="majorBidi" w:cstheme="majorBidi"/>
                <w:spacing w:val="-2"/>
              </w:rPr>
              <w:t xml:space="preserve"> </w:t>
            </w:r>
            <w:r w:rsidR="0053082C" w:rsidRPr="00CC4B45">
              <w:rPr>
                <w:rFonts w:asciiTheme="majorBidi" w:hAnsiTheme="majorBidi" w:cstheme="majorBidi"/>
              </w:rPr>
              <w:t>tamsintą plėvelę</w:t>
            </w:r>
          </w:p>
        </w:tc>
        <w:tc>
          <w:tcPr>
            <w:tcW w:w="3821" w:type="dxa"/>
          </w:tcPr>
          <w:p w14:paraId="1ADA9D7E" w14:textId="3B1719F9"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Salono</w:t>
            </w:r>
            <w:r w:rsidRPr="00CC4B45">
              <w:rPr>
                <w:rFonts w:asciiTheme="majorBidi" w:hAnsiTheme="majorBidi" w:cstheme="majorBidi"/>
                <w:spacing w:val="-2"/>
              </w:rPr>
              <w:t xml:space="preserve"> </w:t>
            </w:r>
            <w:r w:rsidRPr="00CC4B45">
              <w:rPr>
                <w:rFonts w:asciiTheme="majorBidi" w:hAnsiTheme="majorBidi" w:cstheme="majorBidi"/>
              </w:rPr>
              <w:t>šoniniai</w:t>
            </w:r>
            <w:r w:rsidRPr="00CC4B45">
              <w:rPr>
                <w:rFonts w:asciiTheme="majorBidi" w:hAnsiTheme="majorBidi" w:cstheme="majorBidi"/>
                <w:spacing w:val="-1"/>
              </w:rPr>
              <w:t xml:space="preserve"> </w:t>
            </w:r>
            <w:r w:rsidRPr="00CC4B45">
              <w:rPr>
                <w:rFonts w:asciiTheme="majorBidi" w:hAnsiTheme="majorBidi" w:cstheme="majorBidi"/>
              </w:rPr>
              <w:t xml:space="preserve">langai: </w:t>
            </w:r>
            <w:r w:rsidR="0053082C" w:rsidRPr="00CC4B45">
              <w:rPr>
                <w:rFonts w:asciiTheme="majorBidi" w:hAnsiTheme="majorBidi" w:cstheme="majorBidi"/>
              </w:rPr>
              <w:t>Dvigubi salono šoniniai langai (stiklo paketai).</w:t>
            </w:r>
            <w:r w:rsidR="0053082C" w:rsidRPr="00CC4B45">
              <w:rPr>
                <w:rFonts w:asciiTheme="majorBidi" w:hAnsiTheme="majorBidi" w:cstheme="majorBidi"/>
                <w:spacing w:val="1"/>
              </w:rPr>
              <w:t xml:space="preserve"> </w:t>
            </w:r>
            <w:r w:rsidR="0053082C" w:rsidRPr="00CC4B45">
              <w:rPr>
                <w:rFonts w:asciiTheme="majorBidi" w:hAnsiTheme="majorBidi" w:cstheme="majorBidi"/>
              </w:rPr>
              <w:t>Keleivių</w:t>
            </w:r>
            <w:r w:rsidR="0053082C" w:rsidRPr="00CC4B45">
              <w:rPr>
                <w:rFonts w:asciiTheme="majorBidi" w:hAnsiTheme="majorBidi" w:cstheme="majorBidi"/>
                <w:spacing w:val="1"/>
              </w:rPr>
              <w:t xml:space="preserve"> </w:t>
            </w:r>
            <w:r w:rsidR="0053082C" w:rsidRPr="00CC4B45">
              <w:rPr>
                <w:rFonts w:asciiTheme="majorBidi" w:hAnsiTheme="majorBidi" w:cstheme="majorBidi"/>
              </w:rPr>
              <w:t>skyriaus</w:t>
            </w:r>
            <w:r w:rsidR="0053082C" w:rsidRPr="00CC4B45">
              <w:rPr>
                <w:rFonts w:asciiTheme="majorBidi" w:hAnsiTheme="majorBidi" w:cstheme="majorBidi"/>
                <w:spacing w:val="1"/>
              </w:rPr>
              <w:t xml:space="preserve"> </w:t>
            </w:r>
            <w:r w:rsidR="0053082C" w:rsidRPr="00CC4B45">
              <w:rPr>
                <w:rFonts w:asciiTheme="majorBidi" w:hAnsiTheme="majorBidi" w:cstheme="majorBidi"/>
              </w:rPr>
              <w:t>šoniniai</w:t>
            </w:r>
            <w:r w:rsidR="0053082C" w:rsidRPr="00CC4B45">
              <w:rPr>
                <w:rFonts w:asciiTheme="majorBidi" w:hAnsiTheme="majorBidi" w:cstheme="majorBidi"/>
                <w:spacing w:val="1"/>
              </w:rPr>
              <w:t xml:space="preserve"> </w:t>
            </w:r>
            <w:r w:rsidR="0053082C" w:rsidRPr="00CC4B45">
              <w:rPr>
                <w:rFonts w:asciiTheme="majorBidi" w:hAnsiTheme="majorBidi" w:cstheme="majorBidi"/>
              </w:rPr>
              <w:t>stiklai</w:t>
            </w:r>
            <w:r w:rsidR="0053082C" w:rsidRPr="00CC4B45">
              <w:rPr>
                <w:rFonts w:asciiTheme="majorBidi" w:hAnsiTheme="majorBidi" w:cstheme="majorBidi"/>
                <w:spacing w:val="1"/>
              </w:rPr>
              <w:t xml:space="preserve"> yra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(įrašyti) </w:t>
            </w:r>
            <w:r w:rsidRPr="00CC4B45">
              <w:rPr>
                <w:rFonts w:asciiTheme="majorBidi" w:hAnsiTheme="majorBidi" w:cstheme="majorBidi"/>
              </w:rPr>
              <w:t>%</w:t>
            </w:r>
            <w:r w:rsidRPr="00CC4B45">
              <w:rPr>
                <w:rFonts w:asciiTheme="majorBidi" w:hAnsiTheme="majorBidi" w:cstheme="majorBidi"/>
                <w:spacing w:val="30"/>
              </w:rPr>
              <w:t xml:space="preserve"> </w:t>
            </w:r>
            <w:r w:rsidRPr="00CC4B45">
              <w:rPr>
                <w:rFonts w:asciiTheme="majorBidi" w:hAnsiTheme="majorBidi" w:cstheme="majorBidi"/>
              </w:rPr>
              <w:t>tamsinti.</w:t>
            </w:r>
            <w:r w:rsidRPr="00CC4B45">
              <w:rPr>
                <w:rFonts w:asciiTheme="majorBidi" w:hAnsiTheme="majorBidi" w:cstheme="majorBidi"/>
                <w:spacing w:val="34"/>
              </w:rPr>
              <w:t xml:space="preserve"> </w:t>
            </w:r>
            <w:r w:rsidR="0053082C" w:rsidRPr="00CC4B45">
              <w:rPr>
                <w:rFonts w:asciiTheme="majorBidi" w:hAnsiTheme="majorBidi" w:cstheme="majorBidi"/>
              </w:rPr>
              <w:t>Langai</w:t>
            </w:r>
            <w:r w:rsidR="0053082C" w:rsidRPr="00CC4B45">
              <w:rPr>
                <w:rFonts w:asciiTheme="majorBidi" w:hAnsiTheme="majorBidi" w:cstheme="majorBidi"/>
                <w:spacing w:val="32"/>
              </w:rPr>
              <w:t xml:space="preserve"> </w:t>
            </w:r>
            <w:r w:rsidR="0053082C" w:rsidRPr="00CC4B45">
              <w:rPr>
                <w:rFonts w:asciiTheme="majorBidi" w:hAnsiTheme="majorBidi" w:cstheme="majorBidi"/>
              </w:rPr>
              <w:t>negali</w:t>
            </w:r>
            <w:r w:rsidR="0053082C" w:rsidRPr="00CC4B45">
              <w:rPr>
                <w:rFonts w:asciiTheme="majorBidi" w:hAnsiTheme="majorBidi" w:cstheme="majorBidi"/>
                <w:spacing w:val="32"/>
              </w:rPr>
              <w:t xml:space="preserve"> </w:t>
            </w:r>
            <w:r w:rsidR="0053082C" w:rsidRPr="00CC4B45">
              <w:rPr>
                <w:rFonts w:asciiTheme="majorBidi" w:hAnsiTheme="majorBidi" w:cstheme="majorBidi"/>
              </w:rPr>
              <w:t>būti tamsinami</w:t>
            </w:r>
            <w:r w:rsidR="0053082C" w:rsidRPr="00CC4B45">
              <w:rPr>
                <w:rFonts w:asciiTheme="majorBidi" w:hAnsiTheme="majorBidi" w:cstheme="majorBidi"/>
                <w:spacing w:val="-3"/>
              </w:rPr>
              <w:t xml:space="preserve"> </w:t>
            </w:r>
            <w:r w:rsidR="0053082C" w:rsidRPr="00CC4B45">
              <w:rPr>
                <w:rFonts w:asciiTheme="majorBidi" w:hAnsiTheme="majorBidi" w:cstheme="majorBidi"/>
              </w:rPr>
              <w:t>klijuojant</w:t>
            </w:r>
            <w:r w:rsidR="0053082C" w:rsidRPr="00CC4B45">
              <w:rPr>
                <w:rFonts w:asciiTheme="majorBidi" w:hAnsiTheme="majorBidi" w:cstheme="majorBidi"/>
                <w:spacing w:val="-2"/>
              </w:rPr>
              <w:t xml:space="preserve"> </w:t>
            </w:r>
            <w:r w:rsidR="0053082C" w:rsidRPr="00CC4B45">
              <w:rPr>
                <w:rFonts w:asciiTheme="majorBidi" w:hAnsiTheme="majorBidi" w:cstheme="majorBidi"/>
              </w:rPr>
              <w:t>ant</w:t>
            </w:r>
            <w:r w:rsidR="0053082C" w:rsidRPr="00CC4B45">
              <w:rPr>
                <w:rFonts w:asciiTheme="majorBidi" w:hAnsiTheme="majorBidi" w:cstheme="majorBidi"/>
                <w:spacing w:val="-4"/>
              </w:rPr>
              <w:t xml:space="preserve"> </w:t>
            </w:r>
            <w:r w:rsidR="0053082C" w:rsidRPr="00CC4B45">
              <w:rPr>
                <w:rFonts w:asciiTheme="majorBidi" w:hAnsiTheme="majorBidi" w:cstheme="majorBidi"/>
              </w:rPr>
              <w:t>jų</w:t>
            </w:r>
            <w:r w:rsidR="0053082C" w:rsidRPr="00CC4B45">
              <w:rPr>
                <w:rFonts w:asciiTheme="majorBidi" w:hAnsiTheme="majorBidi" w:cstheme="majorBidi"/>
                <w:spacing w:val="-2"/>
              </w:rPr>
              <w:t xml:space="preserve"> </w:t>
            </w:r>
            <w:r w:rsidR="0053082C" w:rsidRPr="00CC4B45">
              <w:rPr>
                <w:rFonts w:asciiTheme="majorBidi" w:hAnsiTheme="majorBidi" w:cstheme="majorBidi"/>
              </w:rPr>
              <w:t>tamsintą plėvelę</w:t>
            </w:r>
            <w:r w:rsidR="0053082C" w:rsidRPr="00CC4B45">
              <w:rPr>
                <w:rFonts w:asciiTheme="majorBidi" w:eastAsia="Times New Roman" w:hAnsiTheme="majorBidi" w:cstheme="majorBidi"/>
                <w:highlight w:val="lightGray"/>
              </w:rPr>
              <w:t xml:space="preserve">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tcPr>
          <w:p w14:paraId="4FD8A67E"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457800B2"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2A4358A4" w14:textId="77777777" w:rsidTr="00D235CC">
        <w:trPr>
          <w:jc w:val="center"/>
        </w:trPr>
        <w:tc>
          <w:tcPr>
            <w:tcW w:w="846" w:type="dxa"/>
            <w:vAlign w:val="center"/>
          </w:tcPr>
          <w:p w14:paraId="7A94C927" w14:textId="3765D298" w:rsidR="00964353" w:rsidRPr="00CC4B45" w:rsidRDefault="00964353"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2</w:t>
            </w:r>
            <w:r w:rsidR="0053082C" w:rsidRPr="00CC4B45">
              <w:rPr>
                <w:rFonts w:asciiTheme="majorBidi" w:eastAsia="Calibri" w:hAnsiTheme="majorBidi" w:cstheme="majorBidi"/>
              </w:rPr>
              <w:t>4</w:t>
            </w:r>
            <w:r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38F5CB8A"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Veidrodžiai: Elektra</w:t>
            </w:r>
            <w:r w:rsidRPr="00CC4B45">
              <w:rPr>
                <w:rFonts w:asciiTheme="majorBidi" w:hAnsiTheme="majorBidi" w:cstheme="majorBidi"/>
                <w:spacing w:val="-5"/>
              </w:rPr>
              <w:t xml:space="preserve"> </w:t>
            </w:r>
            <w:r w:rsidRPr="00CC4B45">
              <w:rPr>
                <w:rFonts w:asciiTheme="majorBidi" w:hAnsiTheme="majorBidi" w:cstheme="majorBidi"/>
              </w:rPr>
              <w:t>šildomi</w:t>
            </w:r>
            <w:r w:rsidRPr="00CC4B45">
              <w:rPr>
                <w:rFonts w:asciiTheme="majorBidi" w:hAnsiTheme="majorBidi" w:cstheme="majorBidi"/>
                <w:spacing w:val="-2"/>
              </w:rPr>
              <w:t xml:space="preserve"> </w:t>
            </w:r>
            <w:r w:rsidRPr="00CC4B45">
              <w:rPr>
                <w:rFonts w:asciiTheme="majorBidi" w:hAnsiTheme="majorBidi" w:cstheme="majorBidi"/>
              </w:rPr>
              <w:t>ir</w:t>
            </w:r>
            <w:r w:rsidRPr="00CC4B45">
              <w:rPr>
                <w:rFonts w:asciiTheme="majorBidi" w:hAnsiTheme="majorBidi" w:cstheme="majorBidi"/>
                <w:spacing w:val="-3"/>
              </w:rPr>
              <w:t xml:space="preserve"> </w:t>
            </w:r>
            <w:r w:rsidRPr="00CC4B45">
              <w:rPr>
                <w:rFonts w:asciiTheme="majorBidi" w:hAnsiTheme="majorBidi" w:cstheme="majorBidi"/>
              </w:rPr>
              <w:t>reguliuojami</w:t>
            </w:r>
            <w:r w:rsidRPr="00CC4B45">
              <w:rPr>
                <w:rFonts w:asciiTheme="majorBidi" w:hAnsiTheme="majorBidi" w:cstheme="majorBidi"/>
                <w:spacing w:val="-2"/>
              </w:rPr>
              <w:t xml:space="preserve"> </w:t>
            </w:r>
            <w:r w:rsidRPr="00CC4B45">
              <w:rPr>
                <w:rFonts w:asciiTheme="majorBidi" w:hAnsiTheme="majorBidi" w:cstheme="majorBidi"/>
              </w:rPr>
              <w:t>veidrodžiai</w:t>
            </w:r>
          </w:p>
        </w:tc>
        <w:tc>
          <w:tcPr>
            <w:tcW w:w="3821" w:type="dxa"/>
          </w:tcPr>
          <w:p w14:paraId="488E360A"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Elektra</w:t>
            </w:r>
            <w:r w:rsidRPr="00CC4B45">
              <w:rPr>
                <w:rFonts w:asciiTheme="majorBidi" w:hAnsiTheme="majorBidi" w:cstheme="majorBidi"/>
                <w:spacing w:val="-5"/>
              </w:rPr>
              <w:t xml:space="preserve"> </w:t>
            </w:r>
            <w:r w:rsidRPr="00CC4B45">
              <w:rPr>
                <w:rFonts w:asciiTheme="majorBidi" w:hAnsiTheme="majorBidi" w:cstheme="majorBidi"/>
              </w:rPr>
              <w:t>šildomi</w:t>
            </w:r>
            <w:r w:rsidRPr="00CC4B45">
              <w:rPr>
                <w:rFonts w:asciiTheme="majorBidi" w:hAnsiTheme="majorBidi" w:cstheme="majorBidi"/>
                <w:spacing w:val="-2"/>
              </w:rPr>
              <w:t xml:space="preserve"> </w:t>
            </w:r>
            <w:r w:rsidRPr="00CC4B45">
              <w:rPr>
                <w:rFonts w:asciiTheme="majorBidi" w:hAnsiTheme="majorBidi" w:cstheme="majorBidi"/>
              </w:rPr>
              <w:t>ir</w:t>
            </w:r>
            <w:r w:rsidRPr="00CC4B45">
              <w:rPr>
                <w:rFonts w:asciiTheme="majorBidi" w:hAnsiTheme="majorBidi" w:cstheme="majorBidi"/>
                <w:spacing w:val="-3"/>
              </w:rPr>
              <w:t xml:space="preserve"> </w:t>
            </w:r>
            <w:r w:rsidRPr="00CC4B45">
              <w:rPr>
                <w:rFonts w:asciiTheme="majorBidi" w:hAnsiTheme="majorBidi" w:cstheme="majorBidi"/>
              </w:rPr>
              <w:t>reguliuojami</w:t>
            </w:r>
            <w:r w:rsidRPr="00CC4B45">
              <w:rPr>
                <w:rFonts w:asciiTheme="majorBidi" w:hAnsiTheme="majorBidi" w:cstheme="majorBidi"/>
                <w:spacing w:val="-2"/>
              </w:rPr>
              <w:t xml:space="preserve"> </w:t>
            </w:r>
            <w:r w:rsidRPr="00CC4B45">
              <w:rPr>
                <w:rFonts w:asciiTheme="majorBidi" w:hAnsiTheme="majorBidi" w:cstheme="majorBidi"/>
              </w:rPr>
              <w:t xml:space="preserve">veidrodžiai: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tcPr>
          <w:p w14:paraId="12BBED5C"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4E8DA016"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2629108F" w14:textId="77777777" w:rsidTr="00D235CC">
        <w:trPr>
          <w:jc w:val="center"/>
        </w:trPr>
        <w:tc>
          <w:tcPr>
            <w:tcW w:w="846" w:type="dxa"/>
            <w:vAlign w:val="center"/>
          </w:tcPr>
          <w:p w14:paraId="74AC4D96" w14:textId="2A2F7D7B" w:rsidR="00964353" w:rsidRPr="00CC4B45" w:rsidRDefault="008048CF"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lastRenderedPageBreak/>
              <w:t>25</w:t>
            </w:r>
            <w:r w:rsidR="00964353"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112974AC" w14:textId="77777777" w:rsidR="00964353" w:rsidRPr="00CC4B45" w:rsidRDefault="00964353" w:rsidP="00D235CC">
            <w:pPr>
              <w:spacing w:after="0" w:line="240" w:lineRule="auto"/>
              <w:jc w:val="both"/>
              <w:rPr>
                <w:rFonts w:asciiTheme="majorBidi" w:hAnsiTheme="majorBidi" w:cstheme="majorBidi"/>
              </w:rPr>
            </w:pPr>
            <w:proofErr w:type="spellStart"/>
            <w:r w:rsidRPr="00CC4B45">
              <w:rPr>
                <w:rFonts w:asciiTheme="majorBidi" w:hAnsiTheme="majorBidi" w:cstheme="majorBidi"/>
              </w:rPr>
              <w:t>Tachografas</w:t>
            </w:r>
            <w:proofErr w:type="spellEnd"/>
            <w:r w:rsidRPr="00CC4B45">
              <w:rPr>
                <w:rFonts w:asciiTheme="majorBidi" w:hAnsiTheme="majorBidi" w:cstheme="majorBidi"/>
              </w:rPr>
              <w:t>: Skaitmeninis</w:t>
            </w:r>
            <w:r w:rsidRPr="00CC4B45">
              <w:rPr>
                <w:rFonts w:asciiTheme="majorBidi" w:hAnsiTheme="majorBidi" w:cstheme="majorBidi"/>
                <w:spacing w:val="-4"/>
              </w:rPr>
              <w:t xml:space="preserve"> </w:t>
            </w:r>
            <w:proofErr w:type="spellStart"/>
            <w:r w:rsidRPr="00CC4B45">
              <w:rPr>
                <w:rFonts w:asciiTheme="majorBidi" w:hAnsiTheme="majorBidi" w:cstheme="majorBidi"/>
              </w:rPr>
              <w:t>tachografas</w:t>
            </w:r>
            <w:proofErr w:type="spellEnd"/>
          </w:p>
        </w:tc>
        <w:tc>
          <w:tcPr>
            <w:tcW w:w="3821" w:type="dxa"/>
          </w:tcPr>
          <w:p w14:paraId="7E6DA3A7"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Skaitmeninis</w:t>
            </w:r>
            <w:r w:rsidRPr="00CC4B45">
              <w:rPr>
                <w:rFonts w:asciiTheme="majorBidi" w:hAnsiTheme="majorBidi" w:cstheme="majorBidi"/>
                <w:spacing w:val="-4"/>
              </w:rPr>
              <w:t xml:space="preserve"> </w:t>
            </w:r>
            <w:proofErr w:type="spellStart"/>
            <w:r w:rsidRPr="00CC4B45">
              <w:rPr>
                <w:rFonts w:asciiTheme="majorBidi" w:hAnsiTheme="majorBidi" w:cstheme="majorBidi"/>
              </w:rPr>
              <w:t>tachografas</w:t>
            </w:r>
            <w:proofErr w:type="spellEnd"/>
            <w:r w:rsidRPr="00CC4B45">
              <w:rPr>
                <w:rFonts w:asciiTheme="majorBidi" w:hAnsiTheme="majorBidi" w:cstheme="majorBidi"/>
              </w:rPr>
              <w:t xml:space="preserve">: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tcPr>
          <w:p w14:paraId="4F2C2E36"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6CF5A0DC"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64353" w:rsidRPr="00CC4B45" w14:paraId="53AD1995" w14:textId="77777777" w:rsidTr="00D235CC">
        <w:trPr>
          <w:jc w:val="center"/>
        </w:trPr>
        <w:tc>
          <w:tcPr>
            <w:tcW w:w="846" w:type="dxa"/>
            <w:vAlign w:val="center"/>
          </w:tcPr>
          <w:p w14:paraId="106D0283" w14:textId="5528E914" w:rsidR="00964353" w:rsidRPr="00CC4B45" w:rsidRDefault="008048CF" w:rsidP="00D235C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26</w:t>
            </w:r>
            <w:r w:rsidR="00964353" w:rsidRPr="00CC4B45">
              <w:rPr>
                <w:rFonts w:asciiTheme="majorBidi" w:eastAsia="Calibri" w:hAnsiTheme="majorBidi" w:cstheme="majorBidi"/>
              </w:rPr>
              <w:t>.</w:t>
            </w:r>
          </w:p>
        </w:tc>
        <w:tc>
          <w:tcPr>
            <w:tcW w:w="3969" w:type="dxa"/>
            <w:tcBorders>
              <w:top w:val="single" w:sz="8" w:space="0" w:color="auto"/>
              <w:left w:val="single" w:sz="8" w:space="0" w:color="auto"/>
              <w:bottom w:val="single" w:sz="8" w:space="0" w:color="auto"/>
              <w:right w:val="single" w:sz="8" w:space="0" w:color="auto"/>
            </w:tcBorders>
          </w:tcPr>
          <w:p w14:paraId="410616C9"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Greitis: Greičio</w:t>
            </w:r>
            <w:r w:rsidRPr="00CC4B45">
              <w:rPr>
                <w:rFonts w:asciiTheme="majorBidi" w:hAnsiTheme="majorBidi" w:cstheme="majorBidi"/>
                <w:spacing w:val="-4"/>
              </w:rPr>
              <w:t xml:space="preserve"> </w:t>
            </w:r>
            <w:r w:rsidRPr="00CC4B45">
              <w:rPr>
                <w:rFonts w:asciiTheme="majorBidi" w:hAnsiTheme="majorBidi" w:cstheme="majorBidi"/>
              </w:rPr>
              <w:t>ribotuvas</w:t>
            </w:r>
          </w:p>
        </w:tc>
        <w:tc>
          <w:tcPr>
            <w:tcW w:w="3821" w:type="dxa"/>
          </w:tcPr>
          <w:p w14:paraId="21A4E387" w14:textId="77777777" w:rsidR="00964353" w:rsidRPr="00CC4B45" w:rsidRDefault="00964353" w:rsidP="00D235CC">
            <w:pPr>
              <w:spacing w:after="0" w:line="240" w:lineRule="auto"/>
              <w:jc w:val="both"/>
              <w:rPr>
                <w:rFonts w:asciiTheme="majorBidi" w:hAnsiTheme="majorBidi" w:cstheme="majorBidi"/>
              </w:rPr>
            </w:pPr>
            <w:r w:rsidRPr="00CC4B45">
              <w:rPr>
                <w:rFonts w:asciiTheme="majorBidi" w:hAnsiTheme="majorBidi" w:cstheme="majorBidi"/>
              </w:rPr>
              <w:t>Greičio</w:t>
            </w:r>
            <w:r w:rsidRPr="00CC4B45">
              <w:rPr>
                <w:rFonts w:asciiTheme="majorBidi" w:hAnsiTheme="majorBidi" w:cstheme="majorBidi"/>
                <w:spacing w:val="-4"/>
              </w:rPr>
              <w:t xml:space="preserve"> </w:t>
            </w:r>
            <w:r w:rsidRPr="00CC4B45">
              <w:rPr>
                <w:rFonts w:asciiTheme="majorBidi" w:hAnsiTheme="majorBidi" w:cstheme="majorBidi"/>
              </w:rPr>
              <w:t xml:space="preserve">ribotuvas: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tcPr>
          <w:p w14:paraId="4DB988F6"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61C813D1" w14:textId="77777777" w:rsidR="00964353" w:rsidRPr="00CC4B45" w:rsidRDefault="00964353" w:rsidP="00D235C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93EDD" w:rsidRPr="00CC4B45" w14:paraId="47B56B52" w14:textId="77777777" w:rsidTr="00993EDD">
        <w:trPr>
          <w:jc w:val="center"/>
        </w:trPr>
        <w:tc>
          <w:tcPr>
            <w:tcW w:w="846" w:type="dxa"/>
            <w:vAlign w:val="center"/>
          </w:tcPr>
          <w:p w14:paraId="4E51EC0D" w14:textId="205A8979" w:rsidR="00993EDD" w:rsidRPr="00CC4B45" w:rsidRDefault="00993EDD" w:rsidP="00993EDD">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27.</w:t>
            </w:r>
          </w:p>
        </w:tc>
        <w:tc>
          <w:tcPr>
            <w:tcW w:w="3969" w:type="dxa"/>
            <w:tcBorders>
              <w:top w:val="single" w:sz="8" w:space="0" w:color="auto"/>
              <w:left w:val="single" w:sz="8" w:space="0" w:color="auto"/>
              <w:bottom w:val="single" w:sz="8" w:space="0" w:color="auto"/>
              <w:right w:val="single" w:sz="8" w:space="0" w:color="auto"/>
            </w:tcBorders>
          </w:tcPr>
          <w:p w14:paraId="5B12A5CD" w14:textId="77777777" w:rsidR="00993EDD" w:rsidRPr="00CC4B45" w:rsidRDefault="00993EDD" w:rsidP="00993EDD">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Radijo</w:t>
            </w:r>
            <w:r w:rsidRPr="00CC4B45">
              <w:rPr>
                <w:rFonts w:asciiTheme="majorBidi" w:hAnsiTheme="majorBidi" w:cstheme="majorBidi"/>
                <w:spacing w:val="-2"/>
                <w:sz w:val="21"/>
                <w:szCs w:val="21"/>
              </w:rPr>
              <w:t xml:space="preserve"> </w:t>
            </w:r>
            <w:r w:rsidRPr="00CC4B45">
              <w:rPr>
                <w:rFonts w:asciiTheme="majorBidi" w:hAnsiTheme="majorBidi" w:cstheme="majorBidi"/>
                <w:sz w:val="21"/>
                <w:szCs w:val="21"/>
              </w:rPr>
              <w:t>imtuvas: Autobuse turi būti įrengtas integruotas FM radijo imtuvas, suderintas su transporto priemonės elektros ir valdymo sistema.</w:t>
            </w:r>
          </w:p>
          <w:p w14:paraId="37D98D6F" w14:textId="756F8CC0" w:rsidR="00993EDD" w:rsidRPr="00CC4B45" w:rsidRDefault="00993EDD" w:rsidP="00993EDD">
            <w:pPr>
              <w:spacing w:after="0" w:line="240" w:lineRule="auto"/>
              <w:jc w:val="both"/>
              <w:rPr>
                <w:rFonts w:asciiTheme="majorBidi" w:hAnsiTheme="majorBidi" w:cstheme="majorBidi"/>
              </w:rPr>
            </w:pPr>
            <w:r w:rsidRPr="00CC4B45">
              <w:rPr>
                <w:rFonts w:asciiTheme="majorBidi" w:hAnsiTheme="majorBidi" w:cstheme="majorBidi"/>
              </w:rPr>
              <w:t>Radijo imtuvas turi būti įdiegtas gamintojo arba gamintojo įgaliotos įmonės pagal gamintojo techninius reikalavimus</w:t>
            </w:r>
          </w:p>
        </w:tc>
        <w:tc>
          <w:tcPr>
            <w:tcW w:w="3821" w:type="dxa"/>
          </w:tcPr>
          <w:p w14:paraId="2F4E31B7" w14:textId="77777777" w:rsidR="00993EDD" w:rsidRPr="00CC4B45" w:rsidRDefault="00993EDD" w:rsidP="00993EDD">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Autobuse turi būti įrengtas integruotas FM radijo imtuvas, suderintas su transporto priemonės elektros ir valdymo sistema.</w:t>
            </w:r>
          </w:p>
          <w:p w14:paraId="3013A594" w14:textId="65D61112" w:rsidR="00993EDD" w:rsidRPr="00CC4B45" w:rsidRDefault="00993EDD" w:rsidP="00993EDD">
            <w:pPr>
              <w:spacing w:after="0" w:line="240" w:lineRule="auto"/>
              <w:jc w:val="both"/>
              <w:rPr>
                <w:rFonts w:asciiTheme="majorBidi" w:hAnsiTheme="majorBidi" w:cstheme="majorBidi"/>
              </w:rPr>
            </w:pPr>
            <w:r w:rsidRPr="00CC4B45">
              <w:rPr>
                <w:rFonts w:asciiTheme="majorBidi" w:hAnsiTheme="majorBidi" w:cstheme="majorBidi"/>
              </w:rPr>
              <w:t xml:space="preserve">Radijo imtuvas turi būti įdiegtas gamintojo arba gamintojo įgaliotos įmonės pagal gamintojo techninius reikalavimus </w:t>
            </w:r>
            <w:r w:rsidRPr="00CC4B45">
              <w:rPr>
                <w:rFonts w:asciiTheme="majorBidi" w:eastAsia="Times New Roman" w:hAnsiTheme="majorBidi" w:cstheme="majorBidi"/>
                <w:highlight w:val="lightGray"/>
              </w:rPr>
              <w:t>Taip/ne</w:t>
            </w:r>
            <w:r w:rsidRPr="00CC4B45">
              <w:rPr>
                <w:rFonts w:asciiTheme="majorBidi" w:eastAsia="Times New Roman" w:hAnsiTheme="majorBidi" w:cstheme="majorBidi"/>
              </w:rPr>
              <w:t xml:space="preserve"> </w:t>
            </w:r>
            <w:r w:rsidRPr="00CC4B45">
              <w:rPr>
                <w:rFonts w:asciiTheme="majorBidi" w:eastAsia="Times New Roman" w:hAnsiTheme="majorBidi" w:cstheme="majorBidi"/>
                <w:i/>
                <w:iCs/>
              </w:rPr>
              <w:t>(pasirinkti)</w:t>
            </w:r>
          </w:p>
        </w:tc>
        <w:tc>
          <w:tcPr>
            <w:tcW w:w="2841" w:type="dxa"/>
          </w:tcPr>
          <w:p w14:paraId="545BA262" w14:textId="77777777" w:rsidR="00993EDD" w:rsidRPr="00CC4B45" w:rsidRDefault="00993EDD" w:rsidP="00993EDD">
            <w:pPr>
              <w:spacing w:after="0" w:line="240" w:lineRule="auto"/>
              <w:jc w:val="center"/>
              <w:rPr>
                <w:rFonts w:asciiTheme="majorBidi" w:eastAsia="Calibri" w:hAnsiTheme="majorBidi" w:cstheme="majorBidi"/>
                <w:i/>
              </w:rPr>
            </w:pPr>
          </w:p>
          <w:p w14:paraId="0E6C58B6" w14:textId="77777777" w:rsidR="00193886" w:rsidRPr="00CC4B45" w:rsidRDefault="00193886" w:rsidP="00993EDD">
            <w:pPr>
              <w:spacing w:after="0" w:line="240" w:lineRule="auto"/>
              <w:jc w:val="center"/>
              <w:rPr>
                <w:rFonts w:asciiTheme="majorBidi" w:eastAsia="Calibri" w:hAnsiTheme="majorBidi" w:cstheme="majorBidi"/>
                <w:i/>
              </w:rPr>
            </w:pPr>
          </w:p>
          <w:p w14:paraId="06C8EEBF" w14:textId="1565E8A0" w:rsidR="00993EDD" w:rsidRPr="00CC4B45" w:rsidRDefault="00993EDD" w:rsidP="00993EDD">
            <w:pPr>
              <w:spacing w:after="0" w:line="240" w:lineRule="auto"/>
              <w:jc w:val="center"/>
              <w:rPr>
                <w:rFonts w:asciiTheme="majorBidi" w:eastAsia="Times New Roman" w:hAnsiTheme="majorBidi" w:cstheme="majorBidi"/>
                <w:b/>
                <w:bCs/>
                <w:i/>
                <w:iCs/>
                <w:sz w:val="20"/>
                <w:szCs w:val="20"/>
                <w:u w:val="single"/>
              </w:rPr>
            </w:pPr>
            <w:r w:rsidRPr="00CC4B45">
              <w:rPr>
                <w:rFonts w:asciiTheme="majorBidi" w:eastAsia="Calibri" w:hAnsiTheme="majorBidi" w:cstheme="majorBidi"/>
                <w:i/>
              </w:rPr>
              <w:t>Įrašyti</w:t>
            </w:r>
            <w:r w:rsidR="008A2F97" w:rsidRPr="00CC4B45">
              <w:rPr>
                <w:rFonts w:asciiTheme="majorBidi" w:eastAsia="Calibri" w:hAnsiTheme="majorBidi" w:cstheme="majorBidi"/>
                <w:i/>
              </w:rPr>
              <w:t xml:space="preserve"> gamintoją</w:t>
            </w:r>
            <w:r w:rsidR="00B67280" w:rsidRPr="00CC4B45">
              <w:rPr>
                <w:rFonts w:asciiTheme="majorBidi" w:eastAsia="Calibri" w:hAnsiTheme="majorBidi" w:cstheme="majorBidi"/>
                <w:i/>
              </w:rPr>
              <w:t>, įrangos tipą</w:t>
            </w:r>
            <w:r w:rsidR="00193886" w:rsidRPr="00CC4B45">
              <w:rPr>
                <w:rFonts w:asciiTheme="majorBidi" w:eastAsia="Calibri" w:hAnsiTheme="majorBidi" w:cstheme="majorBidi"/>
                <w:i/>
              </w:rPr>
              <w:t xml:space="preserve"> ir pagaminimo šalį</w:t>
            </w:r>
          </w:p>
        </w:tc>
        <w:tc>
          <w:tcPr>
            <w:tcW w:w="2552" w:type="dxa"/>
          </w:tcPr>
          <w:p w14:paraId="4CB2C432" w14:textId="77777777" w:rsidR="00993EDD" w:rsidRPr="00CC4B45" w:rsidRDefault="00993EDD" w:rsidP="00993EDD">
            <w:pPr>
              <w:spacing w:after="0" w:line="240" w:lineRule="auto"/>
              <w:jc w:val="center"/>
              <w:rPr>
                <w:rFonts w:asciiTheme="majorBidi" w:eastAsia="Calibri" w:hAnsiTheme="majorBidi" w:cstheme="majorBidi"/>
                <w:i/>
              </w:rPr>
            </w:pPr>
          </w:p>
          <w:p w14:paraId="5ED09B17" w14:textId="77777777" w:rsidR="00193886" w:rsidRPr="00CC4B45" w:rsidRDefault="00193886" w:rsidP="00993EDD">
            <w:pPr>
              <w:spacing w:after="0" w:line="240" w:lineRule="auto"/>
              <w:jc w:val="center"/>
              <w:rPr>
                <w:rFonts w:asciiTheme="majorBidi" w:eastAsia="Calibri" w:hAnsiTheme="majorBidi" w:cstheme="majorBidi"/>
                <w:i/>
              </w:rPr>
            </w:pPr>
          </w:p>
          <w:p w14:paraId="052DC399" w14:textId="6D93EBF9" w:rsidR="00993EDD" w:rsidRPr="00CC4B45" w:rsidRDefault="00993EDD" w:rsidP="00993EDD">
            <w:pPr>
              <w:spacing w:after="0" w:line="240" w:lineRule="auto"/>
              <w:jc w:val="center"/>
              <w:rPr>
                <w:rFonts w:asciiTheme="majorBidi" w:eastAsia="Calibri" w:hAnsiTheme="majorBidi" w:cstheme="majorBidi"/>
                <w:i/>
                <w:highlight w:val="yellow"/>
              </w:rPr>
            </w:pPr>
            <w:r w:rsidRPr="00CC4B45">
              <w:rPr>
                <w:rFonts w:asciiTheme="majorBidi" w:eastAsia="Calibri" w:hAnsiTheme="majorBidi" w:cstheme="majorBidi"/>
                <w:i/>
              </w:rPr>
              <w:t>Įrašyti</w:t>
            </w:r>
          </w:p>
        </w:tc>
      </w:tr>
      <w:tr w:rsidR="00993EDD" w:rsidRPr="00CC4B45" w14:paraId="361E3753" w14:textId="77777777" w:rsidTr="00D235CC">
        <w:trPr>
          <w:jc w:val="center"/>
        </w:trPr>
        <w:tc>
          <w:tcPr>
            <w:tcW w:w="846" w:type="dxa"/>
            <w:vAlign w:val="center"/>
          </w:tcPr>
          <w:p w14:paraId="15E2FF1C" w14:textId="201E5C9B" w:rsidR="00993EDD" w:rsidRPr="00CC4B45" w:rsidRDefault="00776917" w:rsidP="00993EDD">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28.</w:t>
            </w:r>
          </w:p>
        </w:tc>
        <w:tc>
          <w:tcPr>
            <w:tcW w:w="3969" w:type="dxa"/>
            <w:tcBorders>
              <w:top w:val="single" w:sz="8" w:space="0" w:color="auto"/>
              <w:left w:val="single" w:sz="8" w:space="0" w:color="auto"/>
              <w:bottom w:val="single" w:sz="8" w:space="0" w:color="auto"/>
              <w:right w:val="single" w:sz="8" w:space="0" w:color="auto"/>
            </w:tcBorders>
          </w:tcPr>
          <w:p w14:paraId="4061923D" w14:textId="60A28C10" w:rsidR="00993EDD" w:rsidRPr="00CC4B45" w:rsidRDefault="00947D67" w:rsidP="00993EDD">
            <w:pPr>
              <w:spacing w:after="0" w:line="240" w:lineRule="auto"/>
              <w:jc w:val="both"/>
              <w:rPr>
                <w:rFonts w:asciiTheme="majorBidi" w:hAnsiTheme="majorBidi" w:cstheme="majorBidi"/>
              </w:rPr>
            </w:pPr>
            <w:r w:rsidRPr="00CC4B45">
              <w:rPr>
                <w:rFonts w:asciiTheme="majorBidi" w:hAnsiTheme="majorBidi" w:cstheme="majorBidi"/>
              </w:rPr>
              <w:t>Centrinis durų užraktas su distanciniu valdymu, leidžiantis vairuotojui užrakinti visas (vienu metu visas arba priekines ir galines duris atskirai) autobuso salone esančias duris</w:t>
            </w:r>
          </w:p>
        </w:tc>
        <w:tc>
          <w:tcPr>
            <w:tcW w:w="3821" w:type="dxa"/>
          </w:tcPr>
          <w:p w14:paraId="7A34096B" w14:textId="67E894D5" w:rsidR="00993EDD" w:rsidRPr="00CC4B45" w:rsidRDefault="00947D67" w:rsidP="00993EDD">
            <w:pPr>
              <w:spacing w:after="0" w:line="240" w:lineRule="auto"/>
              <w:jc w:val="both"/>
              <w:rPr>
                <w:rFonts w:asciiTheme="majorBidi" w:hAnsiTheme="majorBidi" w:cstheme="majorBidi"/>
              </w:rPr>
            </w:pPr>
            <w:r w:rsidRPr="00CC4B45">
              <w:rPr>
                <w:rFonts w:asciiTheme="majorBidi" w:hAnsiTheme="majorBidi" w:cstheme="majorBidi"/>
              </w:rPr>
              <w:t>Centrinis durų užraktas su distanciniu valdymu, leidžiantis vairuotojui užrakinti visas (vienu metu visas arba priekines ir galines duris atskirai) autobuso salone esančias duris</w:t>
            </w:r>
            <w:r w:rsidR="00993EDD" w:rsidRPr="00CC4B45">
              <w:rPr>
                <w:rFonts w:asciiTheme="majorBidi" w:hAnsiTheme="majorBidi" w:cstheme="majorBidi"/>
              </w:rPr>
              <w:t>:</w:t>
            </w:r>
            <w:r w:rsidR="00993EDD" w:rsidRPr="00CC4B45">
              <w:rPr>
                <w:rFonts w:asciiTheme="majorBidi" w:eastAsia="Times New Roman" w:hAnsiTheme="majorBidi" w:cstheme="majorBidi"/>
                <w:highlight w:val="lightGray"/>
              </w:rPr>
              <w:t xml:space="preserve"> Taip/ne</w:t>
            </w:r>
            <w:r w:rsidR="00993EDD" w:rsidRPr="00CC4B45">
              <w:rPr>
                <w:rFonts w:asciiTheme="majorBidi" w:eastAsia="Times New Roman" w:hAnsiTheme="majorBidi" w:cstheme="majorBidi"/>
              </w:rPr>
              <w:t xml:space="preserve"> </w:t>
            </w:r>
            <w:r w:rsidR="00993EDD" w:rsidRPr="00CC4B45">
              <w:rPr>
                <w:rFonts w:asciiTheme="majorBidi" w:eastAsia="Times New Roman" w:hAnsiTheme="majorBidi" w:cstheme="majorBidi"/>
                <w:i/>
                <w:iCs/>
              </w:rPr>
              <w:t>(pasirinkti)</w:t>
            </w:r>
          </w:p>
        </w:tc>
        <w:tc>
          <w:tcPr>
            <w:tcW w:w="2841" w:type="dxa"/>
          </w:tcPr>
          <w:p w14:paraId="395A5737" w14:textId="77777777" w:rsidR="00993EDD" w:rsidRPr="00CC4B45" w:rsidRDefault="00993EDD" w:rsidP="00993EDD">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59D0B0DF" w14:textId="77777777" w:rsidR="00993EDD" w:rsidRPr="00CC4B45" w:rsidRDefault="00993EDD" w:rsidP="00993EDD">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93EDD" w:rsidRPr="00CC4B45" w14:paraId="74EAFEC1" w14:textId="77777777" w:rsidTr="00D235CC">
        <w:trPr>
          <w:jc w:val="center"/>
        </w:trPr>
        <w:tc>
          <w:tcPr>
            <w:tcW w:w="846" w:type="dxa"/>
            <w:vAlign w:val="center"/>
          </w:tcPr>
          <w:p w14:paraId="32764421" w14:textId="42CD6F8C" w:rsidR="00993EDD" w:rsidRPr="00CC4B45" w:rsidRDefault="00E15D8A" w:rsidP="00993EDD">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29.</w:t>
            </w:r>
          </w:p>
        </w:tc>
        <w:tc>
          <w:tcPr>
            <w:tcW w:w="3969" w:type="dxa"/>
            <w:tcBorders>
              <w:top w:val="single" w:sz="8" w:space="0" w:color="auto"/>
              <w:left w:val="single" w:sz="8" w:space="0" w:color="auto"/>
              <w:bottom w:val="single" w:sz="8" w:space="0" w:color="auto"/>
              <w:right w:val="single" w:sz="8" w:space="0" w:color="auto"/>
            </w:tcBorders>
          </w:tcPr>
          <w:p w14:paraId="7E207CFA" w14:textId="3D2C0DDF" w:rsidR="00993EDD" w:rsidRPr="00CC4B45" w:rsidRDefault="00993EDD" w:rsidP="00993EDD">
            <w:pPr>
              <w:spacing w:after="0" w:line="240" w:lineRule="auto"/>
              <w:jc w:val="both"/>
              <w:rPr>
                <w:rFonts w:asciiTheme="majorBidi" w:hAnsiTheme="majorBidi" w:cstheme="majorBidi"/>
              </w:rPr>
            </w:pPr>
            <w:r w:rsidRPr="00CC4B45">
              <w:rPr>
                <w:rFonts w:asciiTheme="majorBidi" w:hAnsiTheme="majorBidi" w:cstheme="majorBidi"/>
              </w:rPr>
              <w:t xml:space="preserve">Vairuotojo sėdynė: </w:t>
            </w:r>
            <w:r w:rsidR="00BA0BD8" w:rsidRPr="00CC4B45">
              <w:rPr>
                <w:rFonts w:asciiTheme="majorBidi" w:hAnsiTheme="majorBidi" w:cstheme="majorBidi"/>
              </w:rPr>
              <w:t>Sėdynė, su pneumatine pakaba, prisitaikančia prie vairuotojo svorio</w:t>
            </w:r>
          </w:p>
        </w:tc>
        <w:tc>
          <w:tcPr>
            <w:tcW w:w="3821" w:type="dxa"/>
          </w:tcPr>
          <w:p w14:paraId="3F677E9A" w14:textId="78B532FA" w:rsidR="00993EDD" w:rsidRPr="00CC4B45" w:rsidRDefault="00BA0BD8" w:rsidP="00993EDD">
            <w:pPr>
              <w:spacing w:after="0" w:line="240" w:lineRule="auto"/>
              <w:jc w:val="both"/>
              <w:rPr>
                <w:rFonts w:asciiTheme="majorBidi" w:hAnsiTheme="majorBidi" w:cstheme="majorBidi"/>
              </w:rPr>
            </w:pPr>
            <w:r w:rsidRPr="00CC4B45">
              <w:rPr>
                <w:rFonts w:asciiTheme="majorBidi" w:hAnsiTheme="majorBidi" w:cstheme="majorBidi"/>
              </w:rPr>
              <w:t>Sėdynė, su pneumatine pakaba, prisitaikančia prie vairuotojo svorio</w:t>
            </w:r>
            <w:r w:rsidRPr="00CC4B45">
              <w:rPr>
                <w:rFonts w:asciiTheme="majorBidi" w:eastAsia="Times New Roman" w:hAnsiTheme="majorBidi" w:cstheme="majorBidi"/>
                <w:highlight w:val="lightGray"/>
              </w:rPr>
              <w:t xml:space="preserve"> </w:t>
            </w:r>
            <w:r w:rsidR="00993EDD" w:rsidRPr="00CC4B45">
              <w:rPr>
                <w:rFonts w:asciiTheme="majorBidi" w:eastAsia="Times New Roman" w:hAnsiTheme="majorBidi" w:cstheme="majorBidi"/>
                <w:highlight w:val="lightGray"/>
              </w:rPr>
              <w:t>Taip/ne</w:t>
            </w:r>
            <w:r w:rsidR="00993EDD" w:rsidRPr="00CC4B45">
              <w:rPr>
                <w:rFonts w:asciiTheme="majorBidi" w:eastAsia="Times New Roman" w:hAnsiTheme="majorBidi" w:cstheme="majorBidi"/>
              </w:rPr>
              <w:t xml:space="preserve"> </w:t>
            </w:r>
            <w:r w:rsidR="00993EDD" w:rsidRPr="00CC4B45">
              <w:rPr>
                <w:rFonts w:asciiTheme="majorBidi" w:eastAsia="Times New Roman" w:hAnsiTheme="majorBidi" w:cstheme="majorBidi"/>
                <w:i/>
                <w:iCs/>
              </w:rPr>
              <w:t>(pasirinkti)</w:t>
            </w:r>
          </w:p>
        </w:tc>
        <w:tc>
          <w:tcPr>
            <w:tcW w:w="2841" w:type="dxa"/>
          </w:tcPr>
          <w:p w14:paraId="0070B67C" w14:textId="77777777" w:rsidR="00993EDD" w:rsidRPr="00CC4B45" w:rsidRDefault="00993EDD" w:rsidP="00993EDD">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7F157308" w14:textId="77777777" w:rsidR="00993EDD" w:rsidRPr="00CC4B45" w:rsidRDefault="00993EDD" w:rsidP="00993EDD">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93EDD" w:rsidRPr="00CC4B45" w14:paraId="5FACD284" w14:textId="77777777" w:rsidTr="00D235CC">
        <w:trPr>
          <w:jc w:val="center"/>
        </w:trPr>
        <w:tc>
          <w:tcPr>
            <w:tcW w:w="846" w:type="dxa"/>
            <w:vAlign w:val="center"/>
          </w:tcPr>
          <w:p w14:paraId="763C1970" w14:textId="3902F59E" w:rsidR="00993EDD" w:rsidRPr="00CC4B45" w:rsidRDefault="00A21EED" w:rsidP="00993EDD">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30.</w:t>
            </w:r>
          </w:p>
        </w:tc>
        <w:tc>
          <w:tcPr>
            <w:tcW w:w="3969" w:type="dxa"/>
            <w:tcBorders>
              <w:top w:val="single" w:sz="8" w:space="0" w:color="auto"/>
              <w:left w:val="single" w:sz="8" w:space="0" w:color="auto"/>
              <w:bottom w:val="single" w:sz="8" w:space="0" w:color="auto"/>
              <w:right w:val="single" w:sz="8" w:space="0" w:color="auto"/>
            </w:tcBorders>
          </w:tcPr>
          <w:p w14:paraId="7AA8CA1B" w14:textId="1247A310" w:rsidR="00993EDD" w:rsidRPr="00CC4B45" w:rsidRDefault="001B5C4A" w:rsidP="00993EDD">
            <w:pPr>
              <w:spacing w:after="0" w:line="240" w:lineRule="auto"/>
              <w:jc w:val="both"/>
              <w:rPr>
                <w:rFonts w:asciiTheme="majorBidi" w:hAnsiTheme="majorBidi" w:cstheme="majorBidi"/>
              </w:rPr>
            </w:pPr>
            <w:r w:rsidRPr="00CC4B45">
              <w:rPr>
                <w:rFonts w:asciiTheme="majorBidi" w:hAnsiTheme="majorBidi" w:cstheme="majorBidi"/>
              </w:rPr>
              <w:t>Galinių ratų atrama, tinkanti siūlomam autobusui</w:t>
            </w:r>
          </w:p>
        </w:tc>
        <w:tc>
          <w:tcPr>
            <w:tcW w:w="3821" w:type="dxa"/>
          </w:tcPr>
          <w:p w14:paraId="385E67B8" w14:textId="75BF20F7" w:rsidR="00993EDD" w:rsidRPr="00CC4B45" w:rsidRDefault="001B5C4A" w:rsidP="00993EDD">
            <w:pPr>
              <w:spacing w:after="0" w:line="240" w:lineRule="auto"/>
              <w:jc w:val="both"/>
              <w:rPr>
                <w:rFonts w:asciiTheme="majorBidi" w:hAnsiTheme="majorBidi" w:cstheme="majorBidi"/>
              </w:rPr>
            </w:pPr>
            <w:r w:rsidRPr="00CC4B45">
              <w:rPr>
                <w:rFonts w:asciiTheme="majorBidi" w:hAnsiTheme="majorBidi" w:cstheme="majorBidi"/>
              </w:rPr>
              <w:t>Galinių ratų atrama, tinkanti siūlomam autobusui</w:t>
            </w:r>
            <w:r w:rsidRPr="00CC4B45">
              <w:rPr>
                <w:rFonts w:asciiTheme="majorBidi" w:eastAsia="Times New Roman" w:hAnsiTheme="majorBidi" w:cstheme="majorBidi"/>
                <w:highlight w:val="lightGray"/>
              </w:rPr>
              <w:t xml:space="preserve"> </w:t>
            </w:r>
            <w:r w:rsidR="00993EDD" w:rsidRPr="00CC4B45">
              <w:rPr>
                <w:rFonts w:asciiTheme="majorBidi" w:eastAsia="Times New Roman" w:hAnsiTheme="majorBidi" w:cstheme="majorBidi"/>
                <w:highlight w:val="lightGray"/>
              </w:rPr>
              <w:t>Taip/ne</w:t>
            </w:r>
            <w:r w:rsidR="00993EDD" w:rsidRPr="00CC4B45">
              <w:rPr>
                <w:rFonts w:asciiTheme="majorBidi" w:eastAsia="Times New Roman" w:hAnsiTheme="majorBidi" w:cstheme="majorBidi"/>
              </w:rPr>
              <w:t xml:space="preserve"> </w:t>
            </w:r>
            <w:r w:rsidR="00993EDD" w:rsidRPr="00CC4B45">
              <w:rPr>
                <w:rFonts w:asciiTheme="majorBidi" w:eastAsia="Times New Roman" w:hAnsiTheme="majorBidi" w:cstheme="majorBidi"/>
                <w:i/>
                <w:iCs/>
              </w:rPr>
              <w:t>(pasirinkti)</w:t>
            </w:r>
          </w:p>
        </w:tc>
        <w:tc>
          <w:tcPr>
            <w:tcW w:w="2841" w:type="dxa"/>
          </w:tcPr>
          <w:p w14:paraId="18BDC5B4" w14:textId="77777777" w:rsidR="00993EDD" w:rsidRPr="00CC4B45" w:rsidRDefault="00993EDD" w:rsidP="00993EDD">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43564549" w14:textId="77777777" w:rsidR="00993EDD" w:rsidRPr="00CC4B45" w:rsidRDefault="00993EDD" w:rsidP="00993EDD">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993EDD" w:rsidRPr="00CC4B45" w14:paraId="1414390C" w14:textId="77777777" w:rsidTr="00D235CC">
        <w:trPr>
          <w:jc w:val="center"/>
        </w:trPr>
        <w:tc>
          <w:tcPr>
            <w:tcW w:w="846" w:type="dxa"/>
            <w:vAlign w:val="center"/>
          </w:tcPr>
          <w:p w14:paraId="5B95DB1A" w14:textId="6B8157F3" w:rsidR="00993EDD" w:rsidRPr="00CC4B45" w:rsidRDefault="00167D3A" w:rsidP="00993EDD">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31.</w:t>
            </w:r>
          </w:p>
        </w:tc>
        <w:tc>
          <w:tcPr>
            <w:tcW w:w="3969" w:type="dxa"/>
            <w:tcBorders>
              <w:top w:val="single" w:sz="8" w:space="0" w:color="auto"/>
              <w:left w:val="single" w:sz="8" w:space="0" w:color="auto"/>
              <w:bottom w:val="single" w:sz="8" w:space="0" w:color="auto"/>
              <w:right w:val="single" w:sz="8" w:space="0" w:color="auto"/>
            </w:tcBorders>
          </w:tcPr>
          <w:p w14:paraId="1F034D04" w14:textId="2369198B" w:rsidR="00993EDD" w:rsidRPr="00CC4B45" w:rsidRDefault="00B825C7" w:rsidP="00993EDD">
            <w:pPr>
              <w:spacing w:after="0" w:line="240" w:lineRule="auto"/>
              <w:jc w:val="both"/>
              <w:rPr>
                <w:rFonts w:asciiTheme="majorBidi" w:hAnsiTheme="majorBidi" w:cstheme="majorBidi"/>
              </w:rPr>
            </w:pPr>
            <w:r w:rsidRPr="00CC4B45">
              <w:rPr>
                <w:rFonts w:asciiTheme="majorBidi" w:hAnsiTheme="majorBidi" w:cstheme="majorBidi"/>
              </w:rPr>
              <w:t>Minimalus</w:t>
            </w:r>
            <w:r w:rsidRPr="00CC4B45">
              <w:rPr>
                <w:rFonts w:asciiTheme="majorBidi" w:hAnsiTheme="majorBidi" w:cstheme="majorBidi"/>
                <w:spacing w:val="1"/>
              </w:rPr>
              <w:t xml:space="preserve"> </w:t>
            </w:r>
            <w:r w:rsidRPr="00CC4B45">
              <w:rPr>
                <w:rFonts w:asciiTheme="majorBidi" w:hAnsiTheme="majorBidi" w:cstheme="majorBidi"/>
              </w:rPr>
              <w:t>autobuso</w:t>
            </w:r>
            <w:r w:rsidRPr="00CC4B45">
              <w:rPr>
                <w:rFonts w:asciiTheme="majorBidi" w:hAnsiTheme="majorBidi" w:cstheme="majorBidi"/>
                <w:spacing w:val="1"/>
              </w:rPr>
              <w:t xml:space="preserve"> </w:t>
            </w:r>
            <w:r w:rsidRPr="00CC4B45">
              <w:rPr>
                <w:rFonts w:asciiTheme="majorBidi" w:hAnsiTheme="majorBidi" w:cstheme="majorBidi"/>
              </w:rPr>
              <w:t>keleivių</w:t>
            </w:r>
            <w:r w:rsidRPr="00CC4B45">
              <w:rPr>
                <w:rFonts w:asciiTheme="majorBidi" w:hAnsiTheme="majorBidi" w:cstheme="majorBidi"/>
                <w:spacing w:val="1"/>
              </w:rPr>
              <w:t xml:space="preserve"> </w:t>
            </w:r>
            <w:r w:rsidRPr="00CC4B45">
              <w:rPr>
                <w:rFonts w:asciiTheme="majorBidi" w:hAnsiTheme="majorBidi" w:cstheme="majorBidi"/>
              </w:rPr>
              <w:t>salono</w:t>
            </w:r>
            <w:r w:rsidRPr="00CC4B45">
              <w:rPr>
                <w:rFonts w:asciiTheme="majorBidi" w:hAnsiTheme="majorBidi" w:cstheme="majorBidi"/>
                <w:spacing w:val="1"/>
              </w:rPr>
              <w:t xml:space="preserve"> </w:t>
            </w:r>
            <w:r w:rsidRPr="00CC4B45">
              <w:rPr>
                <w:rFonts w:asciiTheme="majorBidi" w:hAnsiTheme="majorBidi" w:cstheme="majorBidi"/>
              </w:rPr>
              <w:t>ilgis</w:t>
            </w:r>
            <w:r w:rsidRPr="00CC4B45">
              <w:rPr>
                <w:rFonts w:asciiTheme="majorBidi" w:hAnsiTheme="majorBidi" w:cstheme="majorBidi"/>
                <w:spacing w:val="1"/>
              </w:rPr>
              <w:t xml:space="preserve"> </w:t>
            </w:r>
            <w:r w:rsidRPr="00CC4B45">
              <w:rPr>
                <w:rFonts w:asciiTheme="majorBidi" w:hAnsiTheme="majorBidi" w:cstheme="majorBidi"/>
              </w:rPr>
              <w:t xml:space="preserve">turi </w:t>
            </w:r>
            <w:r w:rsidRPr="00CC4B45">
              <w:rPr>
                <w:rFonts w:asciiTheme="majorBidi" w:hAnsiTheme="majorBidi" w:cstheme="majorBidi"/>
                <w:spacing w:val="-57"/>
              </w:rPr>
              <w:t xml:space="preserve"> </w:t>
            </w:r>
            <w:r w:rsidRPr="00CC4B45">
              <w:rPr>
                <w:rFonts w:asciiTheme="majorBidi" w:hAnsiTheme="majorBidi" w:cstheme="majorBidi"/>
              </w:rPr>
              <w:t>būti ne trumpesnis kaip 4500 mm (matuojama</w:t>
            </w:r>
            <w:r w:rsidRPr="00CC4B45">
              <w:rPr>
                <w:rFonts w:asciiTheme="majorBidi" w:hAnsiTheme="majorBidi" w:cstheme="majorBidi"/>
                <w:spacing w:val="1"/>
              </w:rPr>
              <w:t xml:space="preserve"> </w:t>
            </w:r>
            <w:r w:rsidRPr="00CC4B45">
              <w:rPr>
                <w:rFonts w:asciiTheme="majorBidi" w:hAnsiTheme="majorBidi" w:cstheme="majorBidi"/>
              </w:rPr>
              <w:t>grindų lygyje, nuo galinių durų iki vairuotojo</w:t>
            </w:r>
            <w:r w:rsidRPr="00CC4B45">
              <w:rPr>
                <w:rFonts w:asciiTheme="majorBidi" w:hAnsiTheme="majorBidi" w:cstheme="majorBidi"/>
                <w:spacing w:val="1"/>
              </w:rPr>
              <w:t xml:space="preserve"> </w:t>
            </w:r>
            <w:r w:rsidRPr="00CC4B45">
              <w:rPr>
                <w:rFonts w:asciiTheme="majorBidi" w:hAnsiTheme="majorBidi" w:cstheme="majorBidi"/>
              </w:rPr>
              <w:t>sėdynės</w:t>
            </w:r>
            <w:r w:rsidRPr="00CC4B45">
              <w:rPr>
                <w:rFonts w:asciiTheme="majorBidi" w:hAnsiTheme="majorBidi" w:cstheme="majorBidi"/>
                <w:spacing w:val="33"/>
              </w:rPr>
              <w:t xml:space="preserve"> </w:t>
            </w:r>
            <w:r w:rsidRPr="00CC4B45">
              <w:rPr>
                <w:rFonts w:asciiTheme="majorBidi" w:hAnsiTheme="majorBidi" w:cstheme="majorBidi"/>
              </w:rPr>
              <w:t>pagrindo</w:t>
            </w:r>
            <w:r w:rsidRPr="00CC4B45">
              <w:rPr>
                <w:rFonts w:asciiTheme="majorBidi" w:hAnsiTheme="majorBidi" w:cstheme="majorBidi"/>
                <w:spacing w:val="33"/>
              </w:rPr>
              <w:t xml:space="preserve"> </w:t>
            </w:r>
            <w:r w:rsidRPr="00CC4B45">
              <w:rPr>
                <w:rFonts w:asciiTheme="majorBidi" w:hAnsiTheme="majorBidi" w:cstheme="majorBidi"/>
              </w:rPr>
              <w:t>galinės</w:t>
            </w:r>
            <w:r w:rsidRPr="00CC4B45">
              <w:rPr>
                <w:rFonts w:asciiTheme="majorBidi" w:hAnsiTheme="majorBidi" w:cstheme="majorBidi"/>
                <w:spacing w:val="33"/>
              </w:rPr>
              <w:t xml:space="preserve"> </w:t>
            </w:r>
            <w:r w:rsidRPr="00CC4B45">
              <w:rPr>
                <w:rFonts w:asciiTheme="majorBidi" w:hAnsiTheme="majorBidi" w:cstheme="majorBidi"/>
              </w:rPr>
              <w:t>dalies,</w:t>
            </w:r>
            <w:r w:rsidRPr="00CC4B45">
              <w:rPr>
                <w:rFonts w:asciiTheme="majorBidi" w:hAnsiTheme="majorBidi" w:cstheme="majorBidi"/>
                <w:spacing w:val="33"/>
              </w:rPr>
              <w:t xml:space="preserve"> </w:t>
            </w:r>
            <w:r w:rsidRPr="00CC4B45">
              <w:rPr>
                <w:rFonts w:asciiTheme="majorBidi" w:hAnsiTheme="majorBidi" w:cstheme="majorBidi"/>
              </w:rPr>
              <w:t>lygiagrečiai išilginės</w:t>
            </w:r>
            <w:r w:rsidRPr="00CC4B45">
              <w:rPr>
                <w:rFonts w:asciiTheme="majorBidi" w:hAnsiTheme="majorBidi" w:cstheme="majorBidi"/>
                <w:spacing w:val="-2"/>
              </w:rPr>
              <w:t xml:space="preserve"> </w:t>
            </w:r>
            <w:r w:rsidRPr="00CC4B45">
              <w:rPr>
                <w:rFonts w:asciiTheme="majorBidi" w:hAnsiTheme="majorBidi" w:cstheme="majorBidi"/>
              </w:rPr>
              <w:t>centrinės</w:t>
            </w:r>
            <w:r w:rsidRPr="00CC4B45">
              <w:rPr>
                <w:rFonts w:asciiTheme="majorBidi" w:hAnsiTheme="majorBidi" w:cstheme="majorBidi"/>
                <w:spacing w:val="-5"/>
              </w:rPr>
              <w:t xml:space="preserve"> </w:t>
            </w:r>
            <w:r w:rsidRPr="00CC4B45">
              <w:rPr>
                <w:rFonts w:asciiTheme="majorBidi" w:hAnsiTheme="majorBidi" w:cstheme="majorBidi"/>
              </w:rPr>
              <w:t>ašies</w:t>
            </w:r>
            <w:r w:rsidR="00993EDD" w:rsidRPr="00CC4B45">
              <w:rPr>
                <w:rFonts w:asciiTheme="majorBidi" w:hAnsiTheme="majorBidi" w:cstheme="majorBidi"/>
              </w:rPr>
              <w:t>).</w:t>
            </w:r>
          </w:p>
        </w:tc>
        <w:tc>
          <w:tcPr>
            <w:tcW w:w="3821" w:type="dxa"/>
          </w:tcPr>
          <w:p w14:paraId="5CAE45DA" w14:textId="1327342A" w:rsidR="00993EDD" w:rsidRPr="00CC4B45" w:rsidRDefault="00993EDD" w:rsidP="00993EDD">
            <w:pPr>
              <w:spacing w:after="0" w:line="240" w:lineRule="auto"/>
              <w:jc w:val="both"/>
              <w:rPr>
                <w:rFonts w:asciiTheme="majorBidi" w:hAnsiTheme="majorBidi" w:cstheme="majorBidi"/>
              </w:rPr>
            </w:pPr>
            <w:r w:rsidRPr="00CC4B45">
              <w:rPr>
                <w:rFonts w:asciiTheme="majorBidi" w:hAnsiTheme="majorBidi" w:cstheme="majorBidi"/>
                <w:spacing w:val="-1"/>
              </w:rPr>
              <w:t xml:space="preserve">Autobuso </w:t>
            </w:r>
            <w:r w:rsidRPr="00CC4B45">
              <w:rPr>
                <w:rFonts w:asciiTheme="majorBidi" w:hAnsiTheme="majorBidi" w:cstheme="majorBidi"/>
              </w:rPr>
              <w:t>keleivių</w:t>
            </w:r>
            <w:r w:rsidR="00B825C7" w:rsidRPr="00CC4B45">
              <w:rPr>
                <w:rFonts w:asciiTheme="majorBidi" w:hAnsiTheme="majorBidi" w:cstheme="majorBidi"/>
              </w:rPr>
              <w:t xml:space="preserve"> </w:t>
            </w:r>
            <w:r w:rsidRPr="00CC4B45">
              <w:rPr>
                <w:rFonts w:asciiTheme="majorBidi" w:hAnsiTheme="majorBidi" w:cstheme="majorBidi"/>
              </w:rPr>
              <w:t>salono</w:t>
            </w:r>
            <w:r w:rsidRPr="00CC4B45">
              <w:rPr>
                <w:rFonts w:asciiTheme="majorBidi" w:hAnsiTheme="majorBidi" w:cstheme="majorBidi"/>
                <w:spacing w:val="-2"/>
              </w:rPr>
              <w:t xml:space="preserve"> </w:t>
            </w:r>
            <w:r w:rsidRPr="00CC4B45">
              <w:rPr>
                <w:rFonts w:asciiTheme="majorBidi" w:hAnsiTheme="majorBidi" w:cstheme="majorBidi"/>
              </w:rPr>
              <w:t xml:space="preserve">ilgis: </w:t>
            </w:r>
            <w:r w:rsidRPr="00CC4B45">
              <w:rPr>
                <w:rFonts w:asciiTheme="majorBidi" w:eastAsia="Calibri" w:hAnsiTheme="majorBidi" w:cstheme="majorBidi"/>
                <w:i/>
                <w:noProof/>
                <w:highlight w:val="lightGray"/>
              </w:rPr>
              <w:t>_____</w:t>
            </w:r>
            <w:r w:rsidRPr="00CC4B45">
              <w:rPr>
                <w:rFonts w:asciiTheme="majorBidi" w:eastAsia="Calibri" w:hAnsiTheme="majorBidi" w:cstheme="majorBidi"/>
                <w:i/>
                <w:noProof/>
              </w:rPr>
              <w:t xml:space="preserve"> (įrašyti) </w:t>
            </w:r>
            <w:r w:rsidRPr="00CC4B45">
              <w:rPr>
                <w:rFonts w:asciiTheme="majorBidi" w:hAnsiTheme="majorBidi" w:cstheme="majorBidi"/>
              </w:rPr>
              <w:t>mm</w:t>
            </w:r>
            <w:r w:rsidR="006B5A65">
              <w:rPr>
                <w:rFonts w:asciiTheme="majorBidi" w:hAnsiTheme="majorBidi" w:cstheme="majorBidi"/>
              </w:rPr>
              <w:t>.</w:t>
            </w:r>
          </w:p>
        </w:tc>
        <w:tc>
          <w:tcPr>
            <w:tcW w:w="2841" w:type="dxa"/>
          </w:tcPr>
          <w:p w14:paraId="24BAAD44" w14:textId="77777777" w:rsidR="00993EDD" w:rsidRPr="00CC4B45" w:rsidRDefault="00993EDD" w:rsidP="00993EDD">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2895C0DA" w14:textId="77777777" w:rsidR="00993EDD" w:rsidRPr="00CC4B45" w:rsidRDefault="00993EDD" w:rsidP="00993EDD">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3F3840" w:rsidRPr="00CC4B45" w14:paraId="3699FD6A" w14:textId="77777777" w:rsidTr="00D235CC">
        <w:trPr>
          <w:jc w:val="center"/>
        </w:trPr>
        <w:tc>
          <w:tcPr>
            <w:tcW w:w="846" w:type="dxa"/>
            <w:vAlign w:val="center"/>
          </w:tcPr>
          <w:p w14:paraId="66DD50A2" w14:textId="0503B2C7" w:rsidR="003F3840" w:rsidRPr="00CC4B45" w:rsidRDefault="003F3840" w:rsidP="003F3840">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32.</w:t>
            </w:r>
          </w:p>
        </w:tc>
        <w:tc>
          <w:tcPr>
            <w:tcW w:w="3969" w:type="dxa"/>
            <w:tcBorders>
              <w:top w:val="single" w:sz="8" w:space="0" w:color="auto"/>
              <w:left w:val="single" w:sz="8" w:space="0" w:color="auto"/>
              <w:bottom w:val="single" w:sz="8" w:space="0" w:color="auto"/>
              <w:right w:val="single" w:sz="8" w:space="0" w:color="auto"/>
            </w:tcBorders>
          </w:tcPr>
          <w:p w14:paraId="701F3E7E" w14:textId="6208EA86" w:rsidR="003F3840" w:rsidRPr="00CC4B45" w:rsidRDefault="003F3840" w:rsidP="003F3840">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Stacionarios sėdimos vietos: Autobuse turi būti įrengta ne mažiau kaip 19 keleivių sėdimų vietų ir 1 vairuotojo vieta, bet ne daugiau kaip 22 sėdimos vietos.</w:t>
            </w:r>
          </w:p>
          <w:p w14:paraId="79AD4BCD" w14:textId="77777777" w:rsidR="003F3840" w:rsidRPr="00CC4B45" w:rsidRDefault="003F3840" w:rsidP="003F3840">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Sėdynės turi būti tvirtinamos prie transporto priemonės grindų naudojant gamintojo sertifikuotą tvirtinimo sistemą, atitinkančią ECE R80 arba lygiaverčio standarto reikalavimus. Tvirtinimo sistema turi būti suformuota taip, kad nekeltų pavojaus keleiviams ir būtų lengvai </w:t>
            </w:r>
            <w:r w:rsidRPr="00CC4B45">
              <w:rPr>
                <w:rFonts w:asciiTheme="majorBidi" w:hAnsiTheme="majorBidi" w:cstheme="majorBidi"/>
                <w:sz w:val="21"/>
                <w:szCs w:val="21"/>
              </w:rPr>
              <w:lastRenderedPageBreak/>
              <w:t>valoma.</w:t>
            </w:r>
          </w:p>
          <w:p w14:paraId="0841E433" w14:textId="77777777" w:rsidR="003F3840" w:rsidRPr="00CC4B45" w:rsidRDefault="003F3840" w:rsidP="003F3840">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Sėdynių matmenys, išdėstymas ir atstumai tarp jų turi atitikti ECE R107 arba lygiaverčio standarto, Reglamento (ES) 2018/858 arba lygiavertės tipo patvirtinimo procedūros ir Lietuvos Respublikos teisės aktų dėl mokinių vežimo reikalavimus, galiojančius autobuso pristatymo metu.</w:t>
            </w:r>
          </w:p>
          <w:p w14:paraId="62DC1B38" w14:textId="77777777" w:rsidR="003F3840" w:rsidRPr="00CC4B45" w:rsidRDefault="003F3840" w:rsidP="003F3840">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Keleivių salonas turi būti pritaikytas vežti ne mažiau kaip 2 keleivius su negalia vežimėliuose, atitinkančiuose ISO 7176‑19 arba lygiaverčio standarto reikalavimus.</w:t>
            </w:r>
          </w:p>
          <w:p w14:paraId="310D1101" w14:textId="77777777" w:rsidR="003F3840" w:rsidRPr="00CC4B45" w:rsidRDefault="003F3840" w:rsidP="003F3840">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Sėdynių demontavimas turi būti įmanomas be specialių įrankių, naudojant gamintojo numatytą sertifikuotą greito atlaisvinimo (</w:t>
            </w:r>
            <w:proofErr w:type="spellStart"/>
            <w:r w:rsidRPr="00CC4B45">
              <w:rPr>
                <w:rFonts w:asciiTheme="majorBidi" w:hAnsiTheme="majorBidi" w:cstheme="majorBidi"/>
                <w:sz w:val="21"/>
                <w:szCs w:val="21"/>
              </w:rPr>
              <w:t>quick‑release</w:t>
            </w:r>
            <w:proofErr w:type="spellEnd"/>
            <w:r w:rsidRPr="00CC4B45">
              <w:rPr>
                <w:rFonts w:asciiTheme="majorBidi" w:hAnsiTheme="majorBidi" w:cstheme="majorBidi"/>
                <w:sz w:val="21"/>
                <w:szCs w:val="21"/>
              </w:rPr>
              <w:t>) mechanizmą, leidžiantį vairuotojui saugiai pašalinti tiek sėdynių, kiek būtina neįgaliųjų vežimėlių vietoms įrengti, nepažeidžiant sėdynių ar jų tvirtinimo sistemos konstrukcijos.</w:t>
            </w:r>
          </w:p>
          <w:p w14:paraId="5D522F26" w14:textId="77777777" w:rsidR="003F3840" w:rsidRPr="00CC4B45" w:rsidRDefault="003F3840" w:rsidP="003F3840">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Transporto priemonė turi būti sukomplektuota sertifikuota neįgaliųjų vežimėlių tvirtinimo sistema ir saugos diržais, atitinkančiais ISO 10542 arba lygiaverčio standarto reikalavimus.</w:t>
            </w:r>
          </w:p>
          <w:p w14:paraId="536B376F" w14:textId="34E7B233" w:rsidR="003F3840" w:rsidRPr="00CC4B45" w:rsidRDefault="003F3840" w:rsidP="003F3840">
            <w:pPr>
              <w:spacing w:after="0" w:line="240" w:lineRule="auto"/>
              <w:jc w:val="both"/>
              <w:rPr>
                <w:rFonts w:asciiTheme="majorBidi" w:hAnsiTheme="majorBidi" w:cstheme="majorBidi"/>
              </w:rPr>
            </w:pPr>
            <w:r w:rsidRPr="00CC4B45">
              <w:rPr>
                <w:rFonts w:asciiTheme="majorBidi" w:hAnsiTheme="majorBidi" w:cstheme="majorBidi"/>
              </w:rPr>
              <w:t>Praėjimo plotis vežant neįgaliuosius turi atitikti ECE R107 arba lygiaverčio standarto reikalavimus.</w:t>
            </w:r>
          </w:p>
        </w:tc>
        <w:tc>
          <w:tcPr>
            <w:tcW w:w="3821" w:type="dxa"/>
          </w:tcPr>
          <w:p w14:paraId="35B0A89F" w14:textId="15587A4C" w:rsidR="003F3840" w:rsidRPr="00CC4B45" w:rsidRDefault="003F3840" w:rsidP="003F3840">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lastRenderedPageBreak/>
              <w:t xml:space="preserve">Autobuse įrengta </w:t>
            </w:r>
            <w:r w:rsidRPr="00CC4B45">
              <w:rPr>
                <w:rFonts w:asciiTheme="majorBidi" w:eastAsia="Calibri" w:hAnsiTheme="majorBidi" w:cstheme="majorBidi"/>
                <w:i/>
                <w:noProof/>
                <w:sz w:val="21"/>
                <w:szCs w:val="21"/>
                <w:highlight w:val="lightGray"/>
              </w:rPr>
              <w:t>_____</w:t>
            </w:r>
            <w:r w:rsidRPr="00CC4B45">
              <w:rPr>
                <w:rFonts w:asciiTheme="majorBidi" w:eastAsia="Calibri" w:hAnsiTheme="majorBidi" w:cstheme="majorBidi"/>
                <w:i/>
                <w:noProof/>
                <w:sz w:val="21"/>
                <w:szCs w:val="21"/>
              </w:rPr>
              <w:t xml:space="preserve"> (įrašyti)</w:t>
            </w:r>
            <w:r w:rsidR="0005695D" w:rsidRPr="00CC4B45">
              <w:rPr>
                <w:rFonts w:asciiTheme="majorBidi" w:eastAsia="Calibri" w:hAnsiTheme="majorBidi" w:cstheme="majorBidi"/>
                <w:i/>
                <w:noProof/>
                <w:sz w:val="21"/>
                <w:szCs w:val="21"/>
              </w:rPr>
              <w:t xml:space="preserve"> </w:t>
            </w:r>
            <w:r w:rsidRPr="00CC4B45">
              <w:rPr>
                <w:rFonts w:asciiTheme="majorBidi" w:hAnsiTheme="majorBidi" w:cstheme="majorBidi"/>
                <w:sz w:val="21"/>
                <w:szCs w:val="21"/>
              </w:rPr>
              <w:t>sėdimos vietos.</w:t>
            </w:r>
          </w:p>
          <w:p w14:paraId="5541B932" w14:textId="0B1A0A86" w:rsidR="003F3840" w:rsidRPr="00CC4B45" w:rsidRDefault="003F3840" w:rsidP="003F3840">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Sėdynės turi būti tvirtinamos prie transporto priemonės grindų naudojant gamintojo sertifikuotą tvirtinimo sistemą, atitinkančią ECE R80 arba lygiaverčio standarto reikalavimus. Tvirtinimo sistema turi būti suformuota taip, kad nekeltų pavojaus keleiviams ir būtų lengvai valoma</w:t>
            </w:r>
            <w:r w:rsidR="0005695D" w:rsidRPr="00CC4B45">
              <w:rPr>
                <w:rFonts w:asciiTheme="majorBidi" w:hAnsiTheme="majorBidi" w:cstheme="majorBidi"/>
                <w:sz w:val="21"/>
                <w:szCs w:val="21"/>
              </w:rPr>
              <w:t xml:space="preserve"> </w:t>
            </w:r>
            <w:r w:rsidR="0005695D" w:rsidRPr="00CC4B45">
              <w:rPr>
                <w:rFonts w:asciiTheme="majorBidi" w:hAnsiTheme="majorBidi" w:cstheme="majorBidi"/>
                <w:sz w:val="21"/>
                <w:szCs w:val="21"/>
                <w:highlight w:val="lightGray"/>
              </w:rPr>
              <w:t>Taip/ne</w:t>
            </w:r>
            <w:r w:rsidR="0005695D" w:rsidRPr="00CC4B45">
              <w:rPr>
                <w:rFonts w:asciiTheme="majorBidi" w:hAnsiTheme="majorBidi" w:cstheme="majorBidi"/>
                <w:sz w:val="21"/>
                <w:szCs w:val="21"/>
              </w:rPr>
              <w:t xml:space="preserve"> </w:t>
            </w:r>
            <w:r w:rsidR="0005695D" w:rsidRPr="00CC4B45">
              <w:rPr>
                <w:rFonts w:asciiTheme="majorBidi" w:hAnsiTheme="majorBidi" w:cstheme="majorBidi"/>
                <w:i/>
                <w:iCs/>
                <w:sz w:val="21"/>
                <w:szCs w:val="21"/>
              </w:rPr>
              <w:t>(pasirinkti)</w:t>
            </w:r>
            <w:r w:rsidR="006B5A65">
              <w:rPr>
                <w:rFonts w:asciiTheme="majorBidi" w:hAnsiTheme="majorBidi" w:cstheme="majorBidi"/>
                <w:i/>
                <w:iCs/>
                <w:sz w:val="21"/>
                <w:szCs w:val="21"/>
              </w:rPr>
              <w:t>.</w:t>
            </w:r>
          </w:p>
          <w:p w14:paraId="556AA069" w14:textId="5BA688E2" w:rsidR="003F3840" w:rsidRPr="00CC4B45" w:rsidRDefault="003F3840" w:rsidP="003F3840">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Sėdynių matmenys, išdėstymas ir </w:t>
            </w:r>
            <w:r w:rsidRPr="00CC4B45">
              <w:rPr>
                <w:rFonts w:asciiTheme="majorBidi" w:hAnsiTheme="majorBidi" w:cstheme="majorBidi"/>
                <w:sz w:val="21"/>
                <w:szCs w:val="21"/>
              </w:rPr>
              <w:lastRenderedPageBreak/>
              <w:t>atstumai tarp jų turi atitikti ECE R107 arba lygiaverčio standarto, Reglamento (ES) 2018/858 arba lygiavertės tipo patvirtinimo procedūros ir Lietuvos Respublikos teisės aktų dėl mokinių vežimo reikalavimus, galiojančius autobuso pristatymo metu</w:t>
            </w:r>
            <w:r w:rsidR="00EC42C1" w:rsidRPr="00CC4B45">
              <w:rPr>
                <w:rFonts w:asciiTheme="majorBidi" w:hAnsiTheme="majorBidi" w:cstheme="majorBidi"/>
                <w:sz w:val="21"/>
                <w:szCs w:val="21"/>
              </w:rPr>
              <w:t xml:space="preserve"> </w:t>
            </w:r>
            <w:r w:rsidR="00EC42C1" w:rsidRPr="00CC4B45">
              <w:rPr>
                <w:rFonts w:asciiTheme="majorBidi" w:hAnsiTheme="majorBidi" w:cstheme="majorBidi"/>
                <w:sz w:val="21"/>
                <w:szCs w:val="21"/>
                <w:highlight w:val="lightGray"/>
              </w:rPr>
              <w:t>Taip/ne</w:t>
            </w:r>
            <w:r w:rsidR="00EC42C1" w:rsidRPr="00CC4B45">
              <w:rPr>
                <w:rFonts w:asciiTheme="majorBidi" w:hAnsiTheme="majorBidi" w:cstheme="majorBidi"/>
                <w:sz w:val="21"/>
                <w:szCs w:val="21"/>
              </w:rPr>
              <w:t xml:space="preserve"> </w:t>
            </w:r>
            <w:r w:rsidR="00EC42C1" w:rsidRPr="00CC4B45">
              <w:rPr>
                <w:rFonts w:asciiTheme="majorBidi" w:hAnsiTheme="majorBidi" w:cstheme="majorBidi"/>
                <w:i/>
                <w:iCs/>
                <w:sz w:val="21"/>
                <w:szCs w:val="21"/>
              </w:rPr>
              <w:t>(pasirinkti)</w:t>
            </w:r>
          </w:p>
          <w:p w14:paraId="7698AF89" w14:textId="777F76C1" w:rsidR="003F3840" w:rsidRPr="00CC4B45" w:rsidRDefault="003F3840" w:rsidP="003F3840">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Keleivių salonas pritaikytas vežti </w:t>
            </w:r>
            <w:r w:rsidR="00EC42C1" w:rsidRPr="00CC4B45">
              <w:rPr>
                <w:rFonts w:asciiTheme="majorBidi" w:eastAsia="Calibri" w:hAnsiTheme="majorBidi" w:cstheme="majorBidi"/>
                <w:i/>
                <w:noProof/>
                <w:sz w:val="21"/>
                <w:szCs w:val="21"/>
                <w:highlight w:val="lightGray"/>
              </w:rPr>
              <w:t>_____</w:t>
            </w:r>
            <w:r w:rsidR="00EC42C1" w:rsidRPr="00CC4B45">
              <w:rPr>
                <w:rFonts w:asciiTheme="majorBidi" w:eastAsia="Calibri" w:hAnsiTheme="majorBidi" w:cstheme="majorBidi"/>
                <w:i/>
                <w:noProof/>
                <w:sz w:val="21"/>
                <w:szCs w:val="21"/>
              </w:rPr>
              <w:t xml:space="preserve"> (įrašyti) </w:t>
            </w:r>
            <w:r w:rsidRPr="00CC4B45">
              <w:rPr>
                <w:rFonts w:asciiTheme="majorBidi" w:hAnsiTheme="majorBidi" w:cstheme="majorBidi"/>
                <w:sz w:val="21"/>
                <w:szCs w:val="21"/>
              </w:rPr>
              <w:t>keleivius su negalia vežimėliuose, atitinkančiuose ISO 7176‑19 arba lygiaverčio standarto reikalavimus.</w:t>
            </w:r>
          </w:p>
          <w:p w14:paraId="27E97B27" w14:textId="1826F257" w:rsidR="00EC42C1" w:rsidRPr="00CC4B45" w:rsidRDefault="003F3840" w:rsidP="00EC42C1">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Sėdynių demontavimas turi būti įmanomas be specialių įrankių, naudojant gamintojo numatytą sertifikuotą greito atlaisvinimo (</w:t>
            </w:r>
            <w:proofErr w:type="spellStart"/>
            <w:r w:rsidRPr="00CC4B45">
              <w:rPr>
                <w:rFonts w:asciiTheme="majorBidi" w:hAnsiTheme="majorBidi" w:cstheme="majorBidi"/>
                <w:sz w:val="21"/>
                <w:szCs w:val="21"/>
              </w:rPr>
              <w:t>quick‑release</w:t>
            </w:r>
            <w:proofErr w:type="spellEnd"/>
            <w:r w:rsidRPr="00CC4B45">
              <w:rPr>
                <w:rFonts w:asciiTheme="majorBidi" w:hAnsiTheme="majorBidi" w:cstheme="majorBidi"/>
                <w:sz w:val="21"/>
                <w:szCs w:val="21"/>
              </w:rPr>
              <w:t>) mechanizmą, leidžiantį vairuotojui saugiai pašalinti tiek sėdynių, kiek būtina neįgaliųjų vežimėlių vietoms įrengti, nepažeidžiant sėdynių ar jų tvirtinimo sistemos konstrukcijos</w:t>
            </w:r>
            <w:r w:rsidR="00EC42C1" w:rsidRPr="00CC4B45">
              <w:rPr>
                <w:rFonts w:asciiTheme="majorBidi" w:hAnsiTheme="majorBidi" w:cstheme="majorBidi"/>
                <w:sz w:val="21"/>
                <w:szCs w:val="21"/>
              </w:rPr>
              <w:t xml:space="preserve"> </w:t>
            </w:r>
            <w:r w:rsidR="00EC42C1" w:rsidRPr="00CC4B45">
              <w:rPr>
                <w:rFonts w:asciiTheme="majorBidi" w:hAnsiTheme="majorBidi" w:cstheme="majorBidi"/>
                <w:sz w:val="21"/>
                <w:szCs w:val="21"/>
                <w:highlight w:val="lightGray"/>
              </w:rPr>
              <w:t>Taip/ne</w:t>
            </w:r>
            <w:r w:rsidR="00EC42C1" w:rsidRPr="00CC4B45">
              <w:rPr>
                <w:rFonts w:asciiTheme="majorBidi" w:hAnsiTheme="majorBidi" w:cstheme="majorBidi"/>
                <w:sz w:val="21"/>
                <w:szCs w:val="21"/>
              </w:rPr>
              <w:t xml:space="preserve"> </w:t>
            </w:r>
            <w:r w:rsidR="00EC42C1" w:rsidRPr="00CC4B45">
              <w:rPr>
                <w:rFonts w:asciiTheme="majorBidi" w:hAnsiTheme="majorBidi" w:cstheme="majorBidi"/>
                <w:i/>
                <w:iCs/>
                <w:sz w:val="21"/>
                <w:szCs w:val="21"/>
              </w:rPr>
              <w:t>(pasirinkti).</w:t>
            </w:r>
          </w:p>
          <w:p w14:paraId="5972E923" w14:textId="77777777" w:rsidR="003F3840" w:rsidRPr="00CC4B45" w:rsidRDefault="003F3840" w:rsidP="003F3840">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Transporto priemonė turi būti sukomplektuota sertifikuota neįgaliųjų vežimėlių tvirtinimo sistema ir saugos diržais, atitinkančiais ISO 10542 arba lygiaverčio standarto reikalavimus.</w:t>
            </w:r>
          </w:p>
          <w:p w14:paraId="533A7C55" w14:textId="2D9B94B0" w:rsidR="003F3840" w:rsidRPr="00CC4B45" w:rsidRDefault="003F3840" w:rsidP="003F3840">
            <w:pPr>
              <w:spacing w:after="0" w:line="240" w:lineRule="auto"/>
              <w:jc w:val="both"/>
              <w:rPr>
                <w:rFonts w:asciiTheme="majorBidi" w:hAnsiTheme="majorBidi" w:cstheme="majorBidi"/>
              </w:rPr>
            </w:pPr>
            <w:r w:rsidRPr="00CC4B45">
              <w:rPr>
                <w:rFonts w:asciiTheme="majorBidi" w:hAnsiTheme="majorBidi" w:cstheme="majorBidi"/>
              </w:rPr>
              <w:t>Praėjimo plotis vežant neįgaliuosius turi atitikti ECE R107 arba lygiaverčio standarto reikalavimus</w:t>
            </w:r>
            <w:r w:rsidR="006D7434" w:rsidRPr="00CC4B45">
              <w:rPr>
                <w:rFonts w:asciiTheme="majorBidi" w:hAnsiTheme="majorBidi" w:cstheme="majorBidi"/>
              </w:rPr>
              <w:t xml:space="preserve"> </w:t>
            </w:r>
            <w:r w:rsidR="006D7434" w:rsidRPr="00CC4B45">
              <w:rPr>
                <w:rFonts w:asciiTheme="majorBidi" w:eastAsia="Times New Roman" w:hAnsiTheme="majorBidi" w:cstheme="majorBidi"/>
                <w:highlight w:val="lightGray"/>
              </w:rPr>
              <w:t>Taip/ne</w:t>
            </w:r>
            <w:r w:rsidR="006D7434" w:rsidRPr="00CC4B45">
              <w:rPr>
                <w:rFonts w:asciiTheme="majorBidi" w:eastAsia="Times New Roman" w:hAnsiTheme="majorBidi" w:cstheme="majorBidi"/>
              </w:rPr>
              <w:t xml:space="preserve"> </w:t>
            </w:r>
            <w:r w:rsidR="006D7434" w:rsidRPr="00CC4B45">
              <w:rPr>
                <w:rFonts w:asciiTheme="majorBidi" w:eastAsia="Times New Roman" w:hAnsiTheme="majorBidi" w:cstheme="majorBidi"/>
                <w:i/>
                <w:iCs/>
              </w:rPr>
              <w:t>(pasirinkti)</w:t>
            </w:r>
            <w:r w:rsidR="006D7434" w:rsidRPr="00CC4B45">
              <w:rPr>
                <w:rFonts w:asciiTheme="majorBidi" w:hAnsiTheme="majorBidi" w:cstheme="majorBidi"/>
                <w:i/>
                <w:iCs/>
              </w:rPr>
              <w:t>.</w:t>
            </w:r>
          </w:p>
        </w:tc>
        <w:tc>
          <w:tcPr>
            <w:tcW w:w="2841" w:type="dxa"/>
          </w:tcPr>
          <w:p w14:paraId="05C0AF03" w14:textId="77777777" w:rsidR="003F3840" w:rsidRPr="00CC4B45" w:rsidRDefault="003F3840" w:rsidP="003F3840">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lastRenderedPageBreak/>
              <w:t>Įrašyti</w:t>
            </w:r>
          </w:p>
        </w:tc>
        <w:tc>
          <w:tcPr>
            <w:tcW w:w="2552" w:type="dxa"/>
          </w:tcPr>
          <w:p w14:paraId="4C06A94E" w14:textId="77777777" w:rsidR="003F3840" w:rsidRPr="00CC4B45" w:rsidRDefault="003F3840" w:rsidP="003F3840">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8A323C" w:rsidRPr="00CC4B45" w14:paraId="4C2150F6" w14:textId="77777777" w:rsidTr="00D235CC">
        <w:trPr>
          <w:jc w:val="center"/>
        </w:trPr>
        <w:tc>
          <w:tcPr>
            <w:tcW w:w="846" w:type="dxa"/>
            <w:vAlign w:val="center"/>
          </w:tcPr>
          <w:p w14:paraId="4C9B8A72" w14:textId="20A45916" w:rsidR="008A323C" w:rsidRPr="00CC4B45" w:rsidRDefault="006D7434" w:rsidP="008A323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33.</w:t>
            </w:r>
          </w:p>
        </w:tc>
        <w:tc>
          <w:tcPr>
            <w:tcW w:w="3969" w:type="dxa"/>
            <w:tcBorders>
              <w:top w:val="single" w:sz="8" w:space="0" w:color="auto"/>
              <w:left w:val="single" w:sz="8" w:space="0" w:color="auto"/>
              <w:bottom w:val="single" w:sz="8" w:space="0" w:color="auto"/>
              <w:right w:val="single" w:sz="8" w:space="0" w:color="auto"/>
            </w:tcBorders>
          </w:tcPr>
          <w:p w14:paraId="7D162B9A" w14:textId="752D5452" w:rsidR="001C2E73" w:rsidRPr="00CC4B45" w:rsidRDefault="00AA0672" w:rsidP="001C2E73">
            <w:pPr>
              <w:pStyle w:val="TableParagraph"/>
              <w:tabs>
                <w:tab w:val="left" w:pos="9781"/>
              </w:tabs>
              <w:ind w:left="0" w:right="115"/>
              <w:jc w:val="both"/>
              <w:rPr>
                <w:rFonts w:asciiTheme="majorBidi" w:hAnsiTheme="majorBidi" w:cstheme="majorBidi"/>
              </w:rPr>
            </w:pPr>
            <w:r w:rsidRPr="00CC4B45">
              <w:rPr>
                <w:rFonts w:asciiTheme="majorBidi" w:hAnsiTheme="majorBidi" w:cstheme="majorBidi"/>
              </w:rPr>
              <w:t>Paminkštintos</w:t>
            </w:r>
            <w:r w:rsidRPr="00CC4B45">
              <w:rPr>
                <w:rFonts w:asciiTheme="majorBidi" w:hAnsiTheme="majorBidi" w:cstheme="majorBidi"/>
                <w:spacing w:val="-2"/>
              </w:rPr>
              <w:t xml:space="preserve"> </w:t>
            </w:r>
            <w:r w:rsidRPr="00CC4B45">
              <w:rPr>
                <w:rFonts w:asciiTheme="majorBidi" w:hAnsiTheme="majorBidi" w:cstheme="majorBidi"/>
              </w:rPr>
              <w:t xml:space="preserve">sėdynės: </w:t>
            </w:r>
            <w:r w:rsidR="001C2E73" w:rsidRPr="00CC4B45">
              <w:rPr>
                <w:rFonts w:asciiTheme="majorBidi" w:hAnsiTheme="majorBidi" w:cstheme="majorBidi"/>
              </w:rPr>
              <w:t xml:space="preserve">Autobusuose turi būti sumontuotos paminkštintos sėdynės. Paminkštinimo sėdimosios dalies storis – ne mažiau kaip 150 mm, nugaros atlošo – ne mažiau kaip 60 mm. </w:t>
            </w:r>
          </w:p>
          <w:p w14:paraId="5693B35F" w14:textId="77777777" w:rsidR="001C2E73" w:rsidRPr="00CC4B45" w:rsidRDefault="001C2E73" w:rsidP="001C2E73">
            <w:pPr>
              <w:pStyle w:val="TableParagraph"/>
              <w:tabs>
                <w:tab w:val="left" w:pos="9781"/>
              </w:tabs>
              <w:ind w:right="115"/>
              <w:jc w:val="both"/>
              <w:rPr>
                <w:rFonts w:asciiTheme="majorBidi" w:hAnsiTheme="majorBidi" w:cstheme="majorBidi"/>
              </w:rPr>
            </w:pPr>
            <w:r w:rsidRPr="00CC4B45">
              <w:rPr>
                <w:rFonts w:asciiTheme="majorBidi" w:hAnsiTheme="majorBidi" w:cstheme="majorBidi"/>
              </w:rPr>
              <w:t xml:space="preserve">*Minimalūs atstumai tarp sėdynių </w:t>
            </w:r>
            <w:r w:rsidRPr="00CC4B45">
              <w:rPr>
                <w:rFonts w:asciiTheme="majorBidi" w:hAnsiTheme="majorBidi" w:cstheme="majorBidi"/>
              </w:rPr>
              <w:lastRenderedPageBreak/>
              <w:t>pateikti atskirame brėžinyje.</w:t>
            </w:r>
          </w:p>
          <w:p w14:paraId="0AF790FE" w14:textId="3DE3648F" w:rsidR="008A323C" w:rsidRPr="00CC4B45" w:rsidRDefault="001C2E73" w:rsidP="001C2E73">
            <w:pPr>
              <w:pStyle w:val="TableParagraph"/>
              <w:tabs>
                <w:tab w:val="left" w:pos="9781"/>
              </w:tabs>
              <w:ind w:left="348" w:right="115"/>
              <w:rPr>
                <w:rFonts w:asciiTheme="majorBidi" w:hAnsiTheme="majorBidi" w:cstheme="majorBidi"/>
              </w:rPr>
            </w:pPr>
            <w:r w:rsidRPr="00CC4B45">
              <w:rPr>
                <w:rFonts w:asciiTheme="majorBidi" w:hAnsiTheme="majorBidi" w:cstheme="majorBidi"/>
                <w:noProof/>
              </w:rPr>
              <w:drawing>
                <wp:inline distT="0" distB="0" distL="0" distR="0" wp14:anchorId="0D424120" wp14:editId="41C92FE2">
                  <wp:extent cx="1431925" cy="107886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12"/>
                          <a:stretch>
                            <a:fillRect/>
                          </a:stretch>
                        </pic:blipFill>
                        <pic:spPr bwMode="auto">
                          <a:xfrm>
                            <a:off x="0" y="0"/>
                            <a:ext cx="1431925" cy="1078865"/>
                          </a:xfrm>
                          <a:prstGeom prst="rect">
                            <a:avLst/>
                          </a:prstGeom>
                          <a:noFill/>
                        </pic:spPr>
                      </pic:pic>
                    </a:graphicData>
                  </a:graphic>
                </wp:inline>
              </w:drawing>
            </w:r>
          </w:p>
        </w:tc>
        <w:tc>
          <w:tcPr>
            <w:tcW w:w="3821" w:type="dxa"/>
          </w:tcPr>
          <w:p w14:paraId="2C279C0D" w14:textId="7B16DA2C" w:rsidR="00AA0672" w:rsidRPr="00CC4B45" w:rsidRDefault="00AA0672" w:rsidP="00AA0672">
            <w:pPr>
              <w:pStyle w:val="TableParagraph"/>
              <w:tabs>
                <w:tab w:val="left" w:pos="9781"/>
              </w:tabs>
              <w:ind w:left="0" w:right="115"/>
              <w:jc w:val="both"/>
              <w:rPr>
                <w:rFonts w:asciiTheme="majorBidi" w:hAnsiTheme="majorBidi" w:cstheme="majorBidi"/>
              </w:rPr>
            </w:pPr>
            <w:r w:rsidRPr="00CC4B45">
              <w:rPr>
                <w:rFonts w:asciiTheme="majorBidi" w:hAnsiTheme="majorBidi" w:cstheme="majorBidi"/>
              </w:rPr>
              <w:lastRenderedPageBreak/>
              <w:t xml:space="preserve">Paminkštinimo sėdimosios dalies storis – </w:t>
            </w:r>
            <w:r w:rsidR="00135EDF" w:rsidRPr="00CC4B45">
              <w:rPr>
                <w:rFonts w:asciiTheme="majorBidi" w:eastAsia="Calibri" w:hAnsiTheme="majorBidi" w:cstheme="majorBidi"/>
                <w:i/>
                <w:noProof/>
                <w:sz w:val="21"/>
                <w:szCs w:val="21"/>
                <w:highlight w:val="lightGray"/>
              </w:rPr>
              <w:t>_____</w:t>
            </w:r>
            <w:r w:rsidR="00135EDF" w:rsidRPr="00CC4B45">
              <w:rPr>
                <w:rFonts w:asciiTheme="majorBidi" w:eastAsia="Calibri" w:hAnsiTheme="majorBidi" w:cstheme="majorBidi"/>
                <w:i/>
                <w:noProof/>
                <w:sz w:val="21"/>
                <w:szCs w:val="21"/>
              </w:rPr>
              <w:t xml:space="preserve"> (įrašyti) </w:t>
            </w:r>
            <w:r w:rsidRPr="00CC4B45">
              <w:rPr>
                <w:rFonts w:asciiTheme="majorBidi" w:hAnsiTheme="majorBidi" w:cstheme="majorBidi"/>
              </w:rPr>
              <w:t xml:space="preserve">mm, nugaros atlošo – </w:t>
            </w:r>
            <w:r w:rsidR="00135EDF" w:rsidRPr="00CC4B45">
              <w:rPr>
                <w:rFonts w:asciiTheme="majorBidi" w:eastAsia="Calibri" w:hAnsiTheme="majorBidi" w:cstheme="majorBidi"/>
                <w:i/>
                <w:noProof/>
                <w:sz w:val="21"/>
                <w:szCs w:val="21"/>
                <w:highlight w:val="lightGray"/>
              </w:rPr>
              <w:t>_____</w:t>
            </w:r>
            <w:r w:rsidR="00135EDF" w:rsidRPr="00CC4B45">
              <w:rPr>
                <w:rFonts w:asciiTheme="majorBidi" w:eastAsia="Calibri" w:hAnsiTheme="majorBidi" w:cstheme="majorBidi"/>
                <w:i/>
                <w:noProof/>
                <w:sz w:val="21"/>
                <w:szCs w:val="21"/>
              </w:rPr>
              <w:t xml:space="preserve"> (įrašyti) </w:t>
            </w:r>
            <w:r w:rsidRPr="00CC4B45">
              <w:rPr>
                <w:rFonts w:asciiTheme="majorBidi" w:hAnsiTheme="majorBidi" w:cstheme="majorBidi"/>
              </w:rPr>
              <w:t xml:space="preserve">mm. </w:t>
            </w:r>
          </w:p>
          <w:p w14:paraId="069A714C" w14:textId="77777777" w:rsidR="00AA0672" w:rsidRPr="00CC4B45" w:rsidRDefault="00AA0672" w:rsidP="00AA0672">
            <w:pPr>
              <w:pStyle w:val="TableParagraph"/>
              <w:tabs>
                <w:tab w:val="left" w:pos="9781"/>
              </w:tabs>
              <w:ind w:right="115"/>
              <w:jc w:val="both"/>
              <w:rPr>
                <w:rFonts w:asciiTheme="majorBidi" w:hAnsiTheme="majorBidi" w:cstheme="majorBidi"/>
              </w:rPr>
            </w:pPr>
            <w:r w:rsidRPr="00CC4B45">
              <w:rPr>
                <w:rFonts w:asciiTheme="majorBidi" w:hAnsiTheme="majorBidi" w:cstheme="majorBidi"/>
              </w:rPr>
              <w:t>*Minimalūs atstumai tarp sėdynių pateikti atskirame brėžinyje.</w:t>
            </w:r>
          </w:p>
          <w:p w14:paraId="5943C622" w14:textId="5FBF9F59" w:rsidR="008A323C" w:rsidRPr="00CC4B45" w:rsidRDefault="00AA0672" w:rsidP="00AA0672">
            <w:pPr>
              <w:pStyle w:val="TableParagraph"/>
              <w:tabs>
                <w:tab w:val="left" w:pos="9781"/>
              </w:tabs>
              <w:ind w:left="0" w:right="115"/>
              <w:jc w:val="both"/>
              <w:rPr>
                <w:rFonts w:asciiTheme="majorBidi" w:hAnsiTheme="majorBidi" w:cstheme="majorBidi"/>
              </w:rPr>
            </w:pPr>
            <w:r w:rsidRPr="00CC4B45">
              <w:rPr>
                <w:rFonts w:asciiTheme="majorBidi" w:hAnsiTheme="majorBidi" w:cstheme="majorBidi"/>
                <w:noProof/>
              </w:rPr>
              <w:lastRenderedPageBreak/>
              <w:drawing>
                <wp:inline distT="0" distB="0" distL="0" distR="0" wp14:anchorId="0AE1668C" wp14:editId="0427B2C0">
                  <wp:extent cx="1431925" cy="1078865"/>
                  <wp:effectExtent l="0" t="0" r="0" b="0"/>
                  <wp:docPr id="38293190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12"/>
                          <a:stretch>
                            <a:fillRect/>
                          </a:stretch>
                        </pic:blipFill>
                        <pic:spPr bwMode="auto">
                          <a:xfrm>
                            <a:off x="0" y="0"/>
                            <a:ext cx="1431925" cy="1078865"/>
                          </a:xfrm>
                          <a:prstGeom prst="rect">
                            <a:avLst/>
                          </a:prstGeom>
                          <a:noFill/>
                        </pic:spPr>
                      </pic:pic>
                    </a:graphicData>
                  </a:graphic>
                </wp:inline>
              </w:drawing>
            </w:r>
          </w:p>
        </w:tc>
        <w:tc>
          <w:tcPr>
            <w:tcW w:w="2841" w:type="dxa"/>
          </w:tcPr>
          <w:p w14:paraId="1814FB51" w14:textId="77777777" w:rsidR="008A323C" w:rsidRPr="00CC4B45" w:rsidRDefault="008A323C" w:rsidP="008A323C">
            <w:pPr>
              <w:spacing w:after="0" w:line="240" w:lineRule="auto"/>
              <w:jc w:val="center"/>
              <w:rPr>
                <w:rFonts w:asciiTheme="majorBidi" w:eastAsia="Calibri" w:hAnsiTheme="majorBidi" w:cstheme="majorBidi"/>
                <w:i/>
              </w:rPr>
            </w:pPr>
          </w:p>
          <w:p w14:paraId="77FA1AA7" w14:textId="77777777" w:rsidR="008A323C" w:rsidRPr="00CC4B45" w:rsidRDefault="008A323C" w:rsidP="008A323C">
            <w:pPr>
              <w:spacing w:after="0" w:line="240" w:lineRule="auto"/>
              <w:jc w:val="center"/>
              <w:rPr>
                <w:rFonts w:asciiTheme="majorBidi" w:eastAsia="Calibri" w:hAnsiTheme="majorBidi" w:cstheme="majorBidi"/>
                <w:i/>
              </w:rPr>
            </w:pPr>
          </w:p>
          <w:p w14:paraId="50DD7CC4" w14:textId="77777777" w:rsidR="008A323C" w:rsidRPr="00CC4B45" w:rsidRDefault="008A323C" w:rsidP="008A323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p w14:paraId="5C084E08" w14:textId="77777777" w:rsidR="008A323C" w:rsidRPr="00CC4B45" w:rsidRDefault="008A323C" w:rsidP="008A323C">
            <w:pPr>
              <w:spacing w:after="0" w:line="240" w:lineRule="auto"/>
              <w:jc w:val="center"/>
              <w:rPr>
                <w:rFonts w:asciiTheme="majorBidi" w:eastAsia="Calibri" w:hAnsiTheme="majorBidi" w:cstheme="majorBidi"/>
                <w:i/>
              </w:rPr>
            </w:pPr>
          </w:p>
          <w:p w14:paraId="45A67926" w14:textId="77777777" w:rsidR="008A323C" w:rsidRPr="00CC4B45" w:rsidRDefault="008A323C" w:rsidP="008A323C">
            <w:pPr>
              <w:spacing w:after="0" w:line="240" w:lineRule="auto"/>
              <w:jc w:val="center"/>
              <w:rPr>
                <w:rFonts w:asciiTheme="majorBidi" w:eastAsia="Calibri" w:hAnsiTheme="majorBidi" w:cstheme="majorBidi"/>
                <w:i/>
              </w:rPr>
            </w:pPr>
          </w:p>
          <w:p w14:paraId="101DC526" w14:textId="77777777" w:rsidR="008A323C" w:rsidRPr="00CC4B45" w:rsidRDefault="008A323C" w:rsidP="00AA0672">
            <w:pPr>
              <w:spacing w:after="0" w:line="240" w:lineRule="auto"/>
              <w:jc w:val="center"/>
              <w:rPr>
                <w:rFonts w:asciiTheme="majorBidi" w:eastAsia="Calibri" w:hAnsiTheme="majorBidi" w:cstheme="majorBidi"/>
                <w:i/>
              </w:rPr>
            </w:pPr>
          </w:p>
        </w:tc>
        <w:tc>
          <w:tcPr>
            <w:tcW w:w="2552" w:type="dxa"/>
          </w:tcPr>
          <w:p w14:paraId="0356F3DE" w14:textId="77777777" w:rsidR="00AA0672" w:rsidRPr="00CC4B45" w:rsidRDefault="00AA0672" w:rsidP="008A323C">
            <w:pPr>
              <w:spacing w:after="0" w:line="240" w:lineRule="auto"/>
              <w:jc w:val="center"/>
              <w:rPr>
                <w:rFonts w:asciiTheme="majorBidi" w:eastAsia="Calibri" w:hAnsiTheme="majorBidi" w:cstheme="majorBidi"/>
                <w:i/>
              </w:rPr>
            </w:pPr>
          </w:p>
          <w:p w14:paraId="6CB06FBE" w14:textId="77777777" w:rsidR="00AA0672" w:rsidRPr="00CC4B45" w:rsidRDefault="00AA0672" w:rsidP="008A323C">
            <w:pPr>
              <w:spacing w:after="0" w:line="240" w:lineRule="auto"/>
              <w:jc w:val="center"/>
              <w:rPr>
                <w:rFonts w:asciiTheme="majorBidi" w:eastAsia="Calibri" w:hAnsiTheme="majorBidi" w:cstheme="majorBidi"/>
                <w:i/>
              </w:rPr>
            </w:pPr>
          </w:p>
          <w:p w14:paraId="61210DF5" w14:textId="39D648B7" w:rsidR="008A323C" w:rsidRPr="00CC4B45" w:rsidRDefault="008A323C" w:rsidP="008A323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8A323C" w:rsidRPr="00CC4B45" w14:paraId="54C80966" w14:textId="77777777" w:rsidTr="00D235CC">
        <w:trPr>
          <w:jc w:val="center"/>
        </w:trPr>
        <w:tc>
          <w:tcPr>
            <w:tcW w:w="846" w:type="dxa"/>
            <w:vAlign w:val="center"/>
          </w:tcPr>
          <w:p w14:paraId="09055814" w14:textId="2DD0B35F" w:rsidR="008A323C" w:rsidRPr="00CC4B45" w:rsidRDefault="009871DA" w:rsidP="008A323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34.</w:t>
            </w:r>
          </w:p>
        </w:tc>
        <w:tc>
          <w:tcPr>
            <w:tcW w:w="3969" w:type="dxa"/>
            <w:tcBorders>
              <w:top w:val="single" w:sz="8" w:space="0" w:color="auto"/>
              <w:left w:val="single" w:sz="8" w:space="0" w:color="auto"/>
              <w:bottom w:val="single" w:sz="8" w:space="0" w:color="auto"/>
              <w:right w:val="single" w:sz="8" w:space="0" w:color="auto"/>
            </w:tcBorders>
          </w:tcPr>
          <w:p w14:paraId="2D10AB44" w14:textId="77777777" w:rsidR="008A323C" w:rsidRPr="00CC4B45" w:rsidRDefault="008A323C" w:rsidP="00100B3B">
            <w:pPr>
              <w:pStyle w:val="Pagrindinistekstas"/>
              <w:tabs>
                <w:tab w:val="left" w:pos="9781"/>
              </w:tabs>
              <w:spacing w:after="0" w:line="240" w:lineRule="auto"/>
              <w:ind w:right="115" w:firstLine="0"/>
              <w:rPr>
                <w:rFonts w:asciiTheme="majorBidi" w:hAnsiTheme="majorBidi" w:cstheme="majorBidi"/>
                <w:szCs w:val="21"/>
              </w:rPr>
            </w:pPr>
            <w:r w:rsidRPr="00CC4B45">
              <w:rPr>
                <w:rFonts w:asciiTheme="majorBidi" w:hAnsiTheme="majorBidi" w:cstheme="majorBidi"/>
                <w:szCs w:val="21"/>
              </w:rPr>
              <w:t>Saugos</w:t>
            </w:r>
            <w:r w:rsidRPr="00CC4B45">
              <w:rPr>
                <w:rFonts w:asciiTheme="majorBidi" w:hAnsiTheme="majorBidi" w:cstheme="majorBidi"/>
                <w:spacing w:val="-3"/>
                <w:szCs w:val="21"/>
              </w:rPr>
              <w:t xml:space="preserve"> </w:t>
            </w:r>
            <w:r w:rsidRPr="00CC4B45">
              <w:rPr>
                <w:rFonts w:asciiTheme="majorBidi" w:hAnsiTheme="majorBidi" w:cstheme="majorBidi"/>
                <w:szCs w:val="21"/>
              </w:rPr>
              <w:t>oro</w:t>
            </w:r>
            <w:r w:rsidRPr="00CC4B45">
              <w:rPr>
                <w:rFonts w:asciiTheme="majorBidi" w:hAnsiTheme="majorBidi" w:cstheme="majorBidi"/>
                <w:spacing w:val="-3"/>
                <w:szCs w:val="21"/>
              </w:rPr>
              <w:t xml:space="preserve"> </w:t>
            </w:r>
            <w:r w:rsidRPr="00CC4B45">
              <w:rPr>
                <w:rFonts w:asciiTheme="majorBidi" w:hAnsiTheme="majorBidi" w:cstheme="majorBidi"/>
                <w:szCs w:val="21"/>
              </w:rPr>
              <w:t>pagalvė: Priekinė</w:t>
            </w:r>
            <w:r w:rsidRPr="00CC4B45">
              <w:rPr>
                <w:rFonts w:asciiTheme="majorBidi" w:hAnsiTheme="majorBidi" w:cstheme="majorBidi"/>
                <w:spacing w:val="-2"/>
                <w:szCs w:val="21"/>
              </w:rPr>
              <w:t xml:space="preserve"> </w:t>
            </w:r>
            <w:r w:rsidRPr="00CC4B45">
              <w:rPr>
                <w:rFonts w:asciiTheme="majorBidi" w:hAnsiTheme="majorBidi" w:cstheme="majorBidi"/>
                <w:szCs w:val="21"/>
              </w:rPr>
              <w:t>saugos</w:t>
            </w:r>
            <w:r w:rsidRPr="00CC4B45">
              <w:rPr>
                <w:rFonts w:asciiTheme="majorBidi" w:hAnsiTheme="majorBidi" w:cstheme="majorBidi"/>
                <w:spacing w:val="-2"/>
                <w:szCs w:val="21"/>
              </w:rPr>
              <w:t xml:space="preserve"> </w:t>
            </w:r>
            <w:r w:rsidRPr="00CC4B45">
              <w:rPr>
                <w:rFonts w:asciiTheme="majorBidi" w:hAnsiTheme="majorBidi" w:cstheme="majorBidi"/>
                <w:szCs w:val="21"/>
              </w:rPr>
              <w:t>oro</w:t>
            </w:r>
            <w:r w:rsidRPr="00CC4B45">
              <w:rPr>
                <w:rFonts w:asciiTheme="majorBidi" w:hAnsiTheme="majorBidi" w:cstheme="majorBidi"/>
                <w:spacing w:val="-4"/>
                <w:szCs w:val="21"/>
              </w:rPr>
              <w:t xml:space="preserve"> </w:t>
            </w:r>
            <w:r w:rsidRPr="00CC4B45">
              <w:rPr>
                <w:rFonts w:asciiTheme="majorBidi" w:hAnsiTheme="majorBidi" w:cstheme="majorBidi"/>
                <w:szCs w:val="21"/>
              </w:rPr>
              <w:t>pagalvė</w:t>
            </w:r>
            <w:r w:rsidRPr="00CC4B45">
              <w:rPr>
                <w:rFonts w:asciiTheme="majorBidi" w:hAnsiTheme="majorBidi" w:cstheme="majorBidi"/>
                <w:spacing w:val="-1"/>
                <w:szCs w:val="21"/>
              </w:rPr>
              <w:t xml:space="preserve"> </w:t>
            </w:r>
            <w:r w:rsidRPr="00CC4B45">
              <w:rPr>
                <w:rFonts w:asciiTheme="majorBidi" w:hAnsiTheme="majorBidi" w:cstheme="majorBidi"/>
                <w:szCs w:val="21"/>
              </w:rPr>
              <w:t>vairuotojui</w:t>
            </w:r>
          </w:p>
        </w:tc>
        <w:tc>
          <w:tcPr>
            <w:tcW w:w="3821" w:type="dxa"/>
          </w:tcPr>
          <w:p w14:paraId="73872BCA" w14:textId="77777777" w:rsidR="008A323C" w:rsidRPr="00CC4B45" w:rsidRDefault="008A323C" w:rsidP="008A323C">
            <w:pPr>
              <w:pStyle w:val="Pagrindinistekstas"/>
              <w:tabs>
                <w:tab w:val="left" w:pos="9781"/>
              </w:tabs>
              <w:spacing w:after="0" w:line="240" w:lineRule="auto"/>
              <w:ind w:left="101" w:right="115" w:firstLine="0"/>
              <w:rPr>
                <w:rFonts w:asciiTheme="majorBidi" w:hAnsiTheme="majorBidi" w:cstheme="majorBidi"/>
                <w:szCs w:val="21"/>
              </w:rPr>
            </w:pPr>
            <w:r w:rsidRPr="00CC4B45">
              <w:rPr>
                <w:rFonts w:asciiTheme="majorBidi" w:hAnsiTheme="majorBidi" w:cstheme="majorBidi"/>
                <w:szCs w:val="21"/>
              </w:rPr>
              <w:t>Priekinė</w:t>
            </w:r>
            <w:r w:rsidRPr="00CC4B45">
              <w:rPr>
                <w:rFonts w:asciiTheme="majorBidi" w:hAnsiTheme="majorBidi" w:cstheme="majorBidi"/>
                <w:spacing w:val="-2"/>
                <w:szCs w:val="21"/>
              </w:rPr>
              <w:t xml:space="preserve"> </w:t>
            </w:r>
            <w:r w:rsidRPr="00CC4B45">
              <w:rPr>
                <w:rFonts w:asciiTheme="majorBidi" w:hAnsiTheme="majorBidi" w:cstheme="majorBidi"/>
                <w:szCs w:val="21"/>
              </w:rPr>
              <w:t>saugos</w:t>
            </w:r>
            <w:r w:rsidRPr="00CC4B45">
              <w:rPr>
                <w:rFonts w:asciiTheme="majorBidi" w:hAnsiTheme="majorBidi" w:cstheme="majorBidi"/>
                <w:spacing w:val="-2"/>
                <w:szCs w:val="21"/>
              </w:rPr>
              <w:t xml:space="preserve"> </w:t>
            </w:r>
            <w:r w:rsidRPr="00CC4B45">
              <w:rPr>
                <w:rFonts w:asciiTheme="majorBidi" w:hAnsiTheme="majorBidi" w:cstheme="majorBidi"/>
                <w:szCs w:val="21"/>
              </w:rPr>
              <w:t>oro</w:t>
            </w:r>
            <w:r w:rsidRPr="00CC4B45">
              <w:rPr>
                <w:rFonts w:asciiTheme="majorBidi" w:hAnsiTheme="majorBidi" w:cstheme="majorBidi"/>
                <w:spacing w:val="-4"/>
                <w:szCs w:val="21"/>
              </w:rPr>
              <w:t xml:space="preserve"> </w:t>
            </w:r>
            <w:r w:rsidRPr="00CC4B45">
              <w:rPr>
                <w:rFonts w:asciiTheme="majorBidi" w:hAnsiTheme="majorBidi" w:cstheme="majorBidi"/>
                <w:szCs w:val="21"/>
              </w:rPr>
              <w:t>pagalvė</w:t>
            </w:r>
            <w:r w:rsidRPr="00CC4B45">
              <w:rPr>
                <w:rFonts w:asciiTheme="majorBidi" w:hAnsiTheme="majorBidi" w:cstheme="majorBidi"/>
                <w:spacing w:val="-1"/>
                <w:szCs w:val="21"/>
              </w:rPr>
              <w:t xml:space="preserve"> </w:t>
            </w:r>
            <w:r w:rsidRPr="00CC4B45">
              <w:rPr>
                <w:rFonts w:asciiTheme="majorBidi" w:hAnsiTheme="majorBidi" w:cstheme="majorBidi"/>
                <w:szCs w:val="21"/>
              </w:rPr>
              <w:t xml:space="preserve">vairuotojui: </w:t>
            </w:r>
            <w:r w:rsidRPr="00CC4B45">
              <w:rPr>
                <w:rFonts w:asciiTheme="majorBidi" w:eastAsia="Times New Roman" w:hAnsiTheme="majorBidi" w:cstheme="majorBidi"/>
                <w:szCs w:val="21"/>
                <w:highlight w:val="lightGray"/>
              </w:rPr>
              <w:t>Taip/ne</w:t>
            </w:r>
            <w:r w:rsidRPr="00CC4B45">
              <w:rPr>
                <w:rFonts w:asciiTheme="majorBidi" w:eastAsia="Times New Roman" w:hAnsiTheme="majorBidi" w:cstheme="majorBidi"/>
                <w:szCs w:val="21"/>
              </w:rPr>
              <w:t xml:space="preserve"> </w:t>
            </w:r>
            <w:r w:rsidRPr="00CC4B45">
              <w:rPr>
                <w:rFonts w:asciiTheme="majorBidi" w:eastAsia="Times New Roman" w:hAnsiTheme="majorBidi" w:cstheme="majorBidi"/>
                <w:i/>
                <w:iCs/>
                <w:szCs w:val="21"/>
              </w:rPr>
              <w:t>(pasirinkti)</w:t>
            </w:r>
            <w:r w:rsidRPr="00CC4B45">
              <w:rPr>
                <w:rFonts w:asciiTheme="majorBidi" w:hAnsiTheme="majorBidi" w:cstheme="majorBidi"/>
                <w:szCs w:val="21"/>
              </w:rPr>
              <w:t>.</w:t>
            </w:r>
          </w:p>
        </w:tc>
        <w:tc>
          <w:tcPr>
            <w:tcW w:w="2841" w:type="dxa"/>
          </w:tcPr>
          <w:p w14:paraId="23A7C74A" w14:textId="77777777" w:rsidR="008A323C" w:rsidRPr="00CC4B45" w:rsidRDefault="008A323C" w:rsidP="008A323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769532BA" w14:textId="77777777" w:rsidR="008A323C" w:rsidRPr="00CC4B45" w:rsidRDefault="008A323C" w:rsidP="008A323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8A323C" w:rsidRPr="00CC4B45" w14:paraId="56871038" w14:textId="77777777" w:rsidTr="00D235CC">
        <w:trPr>
          <w:jc w:val="center"/>
        </w:trPr>
        <w:tc>
          <w:tcPr>
            <w:tcW w:w="846" w:type="dxa"/>
            <w:vAlign w:val="center"/>
          </w:tcPr>
          <w:p w14:paraId="6A808E92" w14:textId="51A2E6E2" w:rsidR="008A323C" w:rsidRPr="00CC4B45" w:rsidRDefault="002843BB" w:rsidP="008A323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35.</w:t>
            </w:r>
          </w:p>
        </w:tc>
        <w:tc>
          <w:tcPr>
            <w:tcW w:w="3969" w:type="dxa"/>
            <w:tcBorders>
              <w:top w:val="single" w:sz="8" w:space="0" w:color="auto"/>
              <w:left w:val="single" w:sz="8" w:space="0" w:color="auto"/>
              <w:bottom w:val="single" w:sz="8" w:space="0" w:color="auto"/>
              <w:right w:val="single" w:sz="8" w:space="0" w:color="auto"/>
            </w:tcBorders>
          </w:tcPr>
          <w:p w14:paraId="60EA7870" w14:textId="77777777" w:rsidR="008A323C" w:rsidRPr="00CC4B45" w:rsidRDefault="008A323C" w:rsidP="008A323C">
            <w:pPr>
              <w:pStyle w:val="Pagrindinistekstas"/>
              <w:tabs>
                <w:tab w:val="left" w:pos="9781"/>
              </w:tabs>
              <w:spacing w:after="0" w:line="240" w:lineRule="auto"/>
              <w:ind w:right="115" w:firstLine="0"/>
              <w:rPr>
                <w:rFonts w:asciiTheme="majorBidi" w:hAnsiTheme="majorBidi" w:cstheme="majorBidi"/>
                <w:szCs w:val="21"/>
              </w:rPr>
            </w:pPr>
            <w:r w:rsidRPr="00CC4B45">
              <w:rPr>
                <w:rFonts w:asciiTheme="majorBidi" w:hAnsiTheme="majorBidi" w:cstheme="majorBidi"/>
                <w:szCs w:val="21"/>
              </w:rPr>
              <w:t>Atbulinės</w:t>
            </w:r>
            <w:r w:rsidRPr="00CC4B45">
              <w:rPr>
                <w:rFonts w:asciiTheme="majorBidi" w:hAnsiTheme="majorBidi" w:cstheme="majorBidi"/>
                <w:spacing w:val="-4"/>
                <w:szCs w:val="21"/>
              </w:rPr>
              <w:t xml:space="preserve"> </w:t>
            </w:r>
            <w:r w:rsidRPr="00CC4B45">
              <w:rPr>
                <w:rFonts w:asciiTheme="majorBidi" w:hAnsiTheme="majorBidi" w:cstheme="majorBidi"/>
                <w:szCs w:val="21"/>
              </w:rPr>
              <w:t>eigos</w:t>
            </w:r>
            <w:r w:rsidRPr="00CC4B45">
              <w:rPr>
                <w:rFonts w:asciiTheme="majorBidi" w:hAnsiTheme="majorBidi" w:cstheme="majorBidi"/>
                <w:spacing w:val="-2"/>
                <w:szCs w:val="21"/>
              </w:rPr>
              <w:t xml:space="preserve"> </w:t>
            </w:r>
            <w:r w:rsidRPr="00CC4B45">
              <w:rPr>
                <w:rFonts w:asciiTheme="majorBidi" w:hAnsiTheme="majorBidi" w:cstheme="majorBidi"/>
                <w:szCs w:val="21"/>
              </w:rPr>
              <w:t>signalas: Akustinis atbulinės</w:t>
            </w:r>
            <w:r w:rsidRPr="00CC4B45">
              <w:rPr>
                <w:rFonts w:asciiTheme="majorBidi" w:hAnsiTheme="majorBidi" w:cstheme="majorBidi"/>
                <w:spacing w:val="-4"/>
                <w:szCs w:val="21"/>
              </w:rPr>
              <w:t xml:space="preserve"> </w:t>
            </w:r>
            <w:r w:rsidRPr="00CC4B45">
              <w:rPr>
                <w:rFonts w:asciiTheme="majorBidi" w:hAnsiTheme="majorBidi" w:cstheme="majorBidi"/>
                <w:szCs w:val="21"/>
              </w:rPr>
              <w:t>eigos</w:t>
            </w:r>
            <w:r w:rsidRPr="00CC4B45">
              <w:rPr>
                <w:rFonts w:asciiTheme="majorBidi" w:hAnsiTheme="majorBidi" w:cstheme="majorBidi"/>
                <w:spacing w:val="-3"/>
                <w:szCs w:val="21"/>
              </w:rPr>
              <w:t xml:space="preserve"> </w:t>
            </w:r>
            <w:r w:rsidRPr="00CC4B45">
              <w:rPr>
                <w:rFonts w:asciiTheme="majorBidi" w:hAnsiTheme="majorBidi" w:cstheme="majorBidi"/>
                <w:szCs w:val="21"/>
              </w:rPr>
              <w:t>signalas</w:t>
            </w:r>
          </w:p>
        </w:tc>
        <w:tc>
          <w:tcPr>
            <w:tcW w:w="3821" w:type="dxa"/>
          </w:tcPr>
          <w:p w14:paraId="1E1B5521" w14:textId="77777777" w:rsidR="008A323C" w:rsidRPr="00CC4B45" w:rsidRDefault="008A323C" w:rsidP="008A323C">
            <w:pPr>
              <w:pStyle w:val="Pagrindinistekstas"/>
              <w:tabs>
                <w:tab w:val="left" w:pos="9781"/>
              </w:tabs>
              <w:spacing w:after="0" w:line="240" w:lineRule="auto"/>
              <w:ind w:right="115" w:firstLine="0"/>
              <w:rPr>
                <w:rFonts w:asciiTheme="majorBidi" w:hAnsiTheme="majorBidi" w:cstheme="majorBidi"/>
                <w:szCs w:val="21"/>
              </w:rPr>
            </w:pPr>
            <w:r w:rsidRPr="00CC4B45">
              <w:rPr>
                <w:rFonts w:asciiTheme="majorBidi" w:hAnsiTheme="majorBidi" w:cstheme="majorBidi"/>
                <w:szCs w:val="21"/>
              </w:rPr>
              <w:t>Akustinis atbulinės</w:t>
            </w:r>
            <w:r w:rsidRPr="00CC4B45">
              <w:rPr>
                <w:rFonts w:asciiTheme="majorBidi" w:hAnsiTheme="majorBidi" w:cstheme="majorBidi"/>
                <w:spacing w:val="-4"/>
                <w:szCs w:val="21"/>
              </w:rPr>
              <w:t xml:space="preserve"> </w:t>
            </w:r>
            <w:r w:rsidRPr="00CC4B45">
              <w:rPr>
                <w:rFonts w:asciiTheme="majorBidi" w:hAnsiTheme="majorBidi" w:cstheme="majorBidi"/>
                <w:szCs w:val="21"/>
              </w:rPr>
              <w:t>eigos</w:t>
            </w:r>
            <w:r w:rsidRPr="00CC4B45">
              <w:rPr>
                <w:rFonts w:asciiTheme="majorBidi" w:hAnsiTheme="majorBidi" w:cstheme="majorBidi"/>
                <w:spacing w:val="-3"/>
                <w:szCs w:val="21"/>
              </w:rPr>
              <w:t xml:space="preserve"> </w:t>
            </w:r>
            <w:r w:rsidRPr="00CC4B45">
              <w:rPr>
                <w:rFonts w:asciiTheme="majorBidi" w:hAnsiTheme="majorBidi" w:cstheme="majorBidi"/>
                <w:szCs w:val="21"/>
              </w:rPr>
              <w:t xml:space="preserve">signalas: </w:t>
            </w:r>
            <w:r w:rsidRPr="00CC4B45">
              <w:rPr>
                <w:rFonts w:asciiTheme="majorBidi" w:eastAsia="Times New Roman" w:hAnsiTheme="majorBidi" w:cstheme="majorBidi"/>
                <w:szCs w:val="21"/>
                <w:highlight w:val="lightGray"/>
              </w:rPr>
              <w:t>Taip/ne</w:t>
            </w:r>
            <w:r w:rsidRPr="00CC4B45">
              <w:rPr>
                <w:rFonts w:asciiTheme="majorBidi" w:eastAsia="Times New Roman" w:hAnsiTheme="majorBidi" w:cstheme="majorBidi"/>
                <w:szCs w:val="21"/>
              </w:rPr>
              <w:t xml:space="preserve"> </w:t>
            </w:r>
            <w:r w:rsidRPr="00CC4B45">
              <w:rPr>
                <w:rFonts w:asciiTheme="majorBidi" w:eastAsia="Times New Roman" w:hAnsiTheme="majorBidi" w:cstheme="majorBidi"/>
                <w:i/>
                <w:iCs/>
                <w:szCs w:val="21"/>
              </w:rPr>
              <w:t>(pasirinkti)</w:t>
            </w:r>
            <w:r w:rsidRPr="00CC4B45">
              <w:rPr>
                <w:rFonts w:asciiTheme="majorBidi" w:hAnsiTheme="majorBidi" w:cstheme="majorBidi"/>
                <w:szCs w:val="21"/>
              </w:rPr>
              <w:t>.</w:t>
            </w:r>
          </w:p>
        </w:tc>
        <w:tc>
          <w:tcPr>
            <w:tcW w:w="2841" w:type="dxa"/>
          </w:tcPr>
          <w:p w14:paraId="199D90CF" w14:textId="77777777" w:rsidR="008A323C" w:rsidRPr="00CC4B45" w:rsidRDefault="008A323C" w:rsidP="008A323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tcPr>
          <w:p w14:paraId="4CC9030E" w14:textId="77777777" w:rsidR="008A323C" w:rsidRPr="00CC4B45" w:rsidRDefault="008A323C" w:rsidP="008A323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F91961" w:rsidRPr="00CC4B45" w14:paraId="3E039D5D" w14:textId="77777777" w:rsidTr="00D235CC">
        <w:trPr>
          <w:jc w:val="center"/>
        </w:trPr>
        <w:tc>
          <w:tcPr>
            <w:tcW w:w="846" w:type="dxa"/>
            <w:vAlign w:val="center"/>
          </w:tcPr>
          <w:p w14:paraId="16860FE9" w14:textId="790899BC" w:rsidR="00F91961" w:rsidRPr="00CC4B45" w:rsidRDefault="00F91961" w:rsidP="00F91961">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36.</w:t>
            </w:r>
          </w:p>
        </w:tc>
        <w:tc>
          <w:tcPr>
            <w:tcW w:w="3969" w:type="dxa"/>
            <w:tcBorders>
              <w:top w:val="single" w:sz="8" w:space="0" w:color="auto"/>
              <w:left w:val="single" w:sz="8" w:space="0" w:color="auto"/>
              <w:bottom w:val="single" w:sz="8" w:space="0" w:color="auto"/>
              <w:right w:val="single" w:sz="8" w:space="0" w:color="auto"/>
            </w:tcBorders>
          </w:tcPr>
          <w:p w14:paraId="301D0FC6" w14:textId="68502FD0" w:rsidR="00F91961" w:rsidRPr="00CC4B45" w:rsidRDefault="00F91961" w:rsidP="00F91961">
            <w:pPr>
              <w:pStyle w:val="Pagrindinistekstas"/>
              <w:tabs>
                <w:tab w:val="left" w:pos="9781"/>
              </w:tabs>
              <w:spacing w:after="0" w:line="240" w:lineRule="auto"/>
              <w:ind w:right="115" w:firstLine="0"/>
              <w:rPr>
                <w:rFonts w:asciiTheme="majorBidi" w:hAnsiTheme="majorBidi" w:cstheme="majorBidi"/>
                <w:szCs w:val="21"/>
              </w:rPr>
            </w:pPr>
            <w:r w:rsidRPr="00CC4B45">
              <w:rPr>
                <w:rFonts w:asciiTheme="majorBidi" w:hAnsiTheme="majorBidi" w:cstheme="majorBidi"/>
              </w:rPr>
              <w:t>Vaizdo</w:t>
            </w:r>
            <w:r w:rsidRPr="00CC4B45">
              <w:rPr>
                <w:rFonts w:asciiTheme="majorBidi" w:hAnsiTheme="majorBidi" w:cstheme="majorBidi"/>
                <w:spacing w:val="45"/>
              </w:rPr>
              <w:t xml:space="preserve"> </w:t>
            </w:r>
            <w:r w:rsidRPr="00CC4B45">
              <w:rPr>
                <w:rFonts w:asciiTheme="majorBidi" w:hAnsiTheme="majorBidi" w:cstheme="majorBidi"/>
              </w:rPr>
              <w:t>registratoriaus</w:t>
            </w:r>
            <w:r w:rsidRPr="00CC4B45">
              <w:rPr>
                <w:rFonts w:asciiTheme="majorBidi" w:hAnsiTheme="majorBidi" w:cstheme="majorBidi"/>
                <w:spacing w:val="45"/>
              </w:rPr>
              <w:t xml:space="preserve"> </w:t>
            </w:r>
            <w:r w:rsidRPr="00CC4B45">
              <w:rPr>
                <w:rFonts w:asciiTheme="majorBidi" w:hAnsiTheme="majorBidi" w:cstheme="majorBidi"/>
              </w:rPr>
              <w:t>sistema.</w:t>
            </w:r>
            <w:r w:rsidRPr="00CC4B45">
              <w:rPr>
                <w:rFonts w:asciiTheme="majorBidi" w:hAnsiTheme="majorBidi" w:cstheme="majorBidi"/>
                <w:spacing w:val="44"/>
              </w:rPr>
              <w:t xml:space="preserve"> </w:t>
            </w:r>
            <w:r w:rsidRPr="00CC4B45">
              <w:rPr>
                <w:rFonts w:asciiTheme="majorBidi" w:hAnsiTheme="majorBidi" w:cstheme="majorBidi"/>
              </w:rPr>
              <w:t>Vaizdas</w:t>
            </w:r>
            <w:r w:rsidRPr="00CC4B45">
              <w:rPr>
                <w:rFonts w:asciiTheme="majorBidi" w:hAnsiTheme="majorBidi" w:cstheme="majorBidi"/>
                <w:spacing w:val="45"/>
              </w:rPr>
              <w:t xml:space="preserve"> </w:t>
            </w:r>
            <w:r w:rsidRPr="00CC4B45">
              <w:rPr>
                <w:rFonts w:asciiTheme="majorBidi" w:hAnsiTheme="majorBidi" w:cstheme="majorBidi"/>
              </w:rPr>
              <w:t>turi</w:t>
            </w:r>
            <w:r w:rsidRPr="00CC4B45">
              <w:rPr>
                <w:rFonts w:asciiTheme="majorBidi" w:hAnsiTheme="majorBidi" w:cstheme="majorBidi"/>
                <w:spacing w:val="46"/>
              </w:rPr>
              <w:t xml:space="preserve"> </w:t>
            </w:r>
            <w:r w:rsidRPr="00CC4B45">
              <w:rPr>
                <w:rFonts w:asciiTheme="majorBidi" w:hAnsiTheme="majorBidi" w:cstheme="majorBidi"/>
              </w:rPr>
              <w:t>būti įrašomas</w:t>
            </w:r>
            <w:r w:rsidRPr="00CC4B45">
              <w:rPr>
                <w:rFonts w:asciiTheme="majorBidi" w:hAnsiTheme="majorBidi" w:cstheme="majorBidi"/>
                <w:spacing w:val="46"/>
              </w:rPr>
              <w:t xml:space="preserve"> </w:t>
            </w:r>
            <w:r w:rsidRPr="00CC4B45">
              <w:rPr>
                <w:rFonts w:asciiTheme="majorBidi" w:hAnsiTheme="majorBidi" w:cstheme="majorBidi"/>
              </w:rPr>
              <w:t>prieš</w:t>
            </w:r>
            <w:r w:rsidRPr="00CC4B45">
              <w:rPr>
                <w:rFonts w:asciiTheme="majorBidi" w:hAnsiTheme="majorBidi" w:cstheme="majorBidi"/>
                <w:spacing w:val="46"/>
              </w:rPr>
              <w:t xml:space="preserve"> </w:t>
            </w:r>
            <w:r w:rsidRPr="00CC4B45">
              <w:rPr>
                <w:rFonts w:asciiTheme="majorBidi" w:hAnsiTheme="majorBidi" w:cstheme="majorBidi"/>
              </w:rPr>
              <w:t>autobusą</w:t>
            </w:r>
            <w:r w:rsidRPr="00CC4B45">
              <w:rPr>
                <w:rFonts w:asciiTheme="majorBidi" w:hAnsiTheme="majorBidi" w:cstheme="majorBidi"/>
                <w:spacing w:val="48"/>
              </w:rPr>
              <w:t xml:space="preserve"> </w:t>
            </w:r>
            <w:r w:rsidRPr="00CC4B45">
              <w:rPr>
                <w:rFonts w:asciiTheme="majorBidi" w:hAnsiTheme="majorBidi" w:cstheme="majorBidi"/>
              </w:rPr>
              <w:t>(važiavimo</w:t>
            </w:r>
            <w:r w:rsidRPr="00CC4B45">
              <w:rPr>
                <w:rFonts w:asciiTheme="majorBidi" w:hAnsiTheme="majorBidi" w:cstheme="majorBidi"/>
                <w:spacing w:val="46"/>
              </w:rPr>
              <w:t xml:space="preserve"> </w:t>
            </w:r>
            <w:r w:rsidRPr="00CC4B45">
              <w:rPr>
                <w:rFonts w:asciiTheme="majorBidi" w:hAnsiTheme="majorBidi" w:cstheme="majorBidi"/>
              </w:rPr>
              <w:t>kryptimi). Įrašytą/įrašomą vaizdą turi</w:t>
            </w:r>
            <w:r w:rsidRPr="00CC4B45">
              <w:rPr>
                <w:rFonts w:asciiTheme="majorBidi" w:hAnsiTheme="majorBidi" w:cstheme="majorBidi"/>
                <w:spacing w:val="1"/>
              </w:rPr>
              <w:t xml:space="preserve"> </w:t>
            </w:r>
            <w:r w:rsidRPr="00CC4B45">
              <w:rPr>
                <w:rFonts w:asciiTheme="majorBidi" w:hAnsiTheme="majorBidi" w:cstheme="majorBidi"/>
              </w:rPr>
              <w:t>būti</w:t>
            </w:r>
            <w:r w:rsidRPr="00CC4B45">
              <w:rPr>
                <w:rFonts w:asciiTheme="majorBidi" w:hAnsiTheme="majorBidi" w:cstheme="majorBidi"/>
                <w:spacing w:val="1"/>
              </w:rPr>
              <w:t xml:space="preserve"> </w:t>
            </w:r>
            <w:r w:rsidRPr="00CC4B45">
              <w:rPr>
                <w:rFonts w:asciiTheme="majorBidi" w:hAnsiTheme="majorBidi" w:cstheme="majorBidi"/>
              </w:rPr>
              <w:t>galima stebėti prie vairuotojo</w:t>
            </w:r>
            <w:r w:rsidRPr="00CC4B45">
              <w:rPr>
                <w:rFonts w:asciiTheme="majorBidi" w:hAnsiTheme="majorBidi" w:cstheme="majorBidi"/>
                <w:spacing w:val="1"/>
              </w:rPr>
              <w:t xml:space="preserve"> </w:t>
            </w:r>
            <w:r w:rsidRPr="00CC4B45">
              <w:rPr>
                <w:rFonts w:asciiTheme="majorBidi" w:hAnsiTheme="majorBidi" w:cstheme="majorBidi"/>
              </w:rPr>
              <w:t>(panelėje) įmontuotame stacionariame ekrane ar prie vaizdo kameros (registratoriaus) esančiame</w:t>
            </w:r>
            <w:r w:rsidRPr="00CC4B45">
              <w:rPr>
                <w:rFonts w:asciiTheme="majorBidi" w:hAnsiTheme="majorBidi" w:cstheme="majorBidi"/>
                <w:spacing w:val="1"/>
              </w:rPr>
              <w:t xml:space="preserve"> </w:t>
            </w:r>
            <w:r w:rsidRPr="00CC4B45">
              <w:rPr>
                <w:rFonts w:asciiTheme="majorBidi" w:hAnsiTheme="majorBidi" w:cstheme="majorBidi"/>
              </w:rPr>
              <w:t>ekrane,</w:t>
            </w:r>
            <w:r w:rsidRPr="00CC4B45">
              <w:rPr>
                <w:rFonts w:asciiTheme="majorBidi" w:hAnsiTheme="majorBidi" w:cstheme="majorBidi"/>
                <w:spacing w:val="1"/>
              </w:rPr>
              <w:t xml:space="preserve"> </w:t>
            </w:r>
            <w:r w:rsidRPr="00CC4B45">
              <w:rPr>
                <w:rFonts w:asciiTheme="majorBidi" w:hAnsiTheme="majorBidi" w:cstheme="majorBidi"/>
              </w:rPr>
              <w:t>ar</w:t>
            </w:r>
            <w:r w:rsidRPr="00CC4B45">
              <w:rPr>
                <w:rFonts w:asciiTheme="majorBidi" w:hAnsiTheme="majorBidi" w:cstheme="majorBidi"/>
                <w:spacing w:val="1"/>
              </w:rPr>
              <w:t xml:space="preserve"> </w:t>
            </w:r>
            <w:r w:rsidRPr="00CC4B45">
              <w:rPr>
                <w:rFonts w:asciiTheme="majorBidi" w:hAnsiTheme="majorBidi" w:cstheme="majorBidi"/>
              </w:rPr>
              <w:t>papildomai</w:t>
            </w:r>
            <w:r w:rsidRPr="00CC4B45">
              <w:rPr>
                <w:rFonts w:asciiTheme="majorBidi" w:hAnsiTheme="majorBidi" w:cstheme="majorBidi"/>
                <w:spacing w:val="1"/>
              </w:rPr>
              <w:t xml:space="preserve"> </w:t>
            </w:r>
            <w:r w:rsidRPr="00CC4B45">
              <w:rPr>
                <w:rFonts w:asciiTheme="majorBidi" w:hAnsiTheme="majorBidi" w:cstheme="majorBidi"/>
              </w:rPr>
              <w:t>prie</w:t>
            </w:r>
            <w:r w:rsidRPr="00CC4B45">
              <w:rPr>
                <w:rFonts w:asciiTheme="majorBidi" w:hAnsiTheme="majorBidi" w:cstheme="majorBidi"/>
                <w:spacing w:val="1"/>
              </w:rPr>
              <w:t xml:space="preserve"> </w:t>
            </w:r>
            <w:r w:rsidRPr="00CC4B45">
              <w:rPr>
                <w:rFonts w:asciiTheme="majorBidi" w:hAnsiTheme="majorBidi" w:cstheme="majorBidi"/>
              </w:rPr>
              <w:t>stiklo</w:t>
            </w:r>
            <w:r w:rsidRPr="00CC4B45">
              <w:rPr>
                <w:rFonts w:asciiTheme="majorBidi" w:hAnsiTheme="majorBidi" w:cstheme="majorBidi"/>
                <w:spacing w:val="1"/>
              </w:rPr>
              <w:t xml:space="preserve"> </w:t>
            </w:r>
            <w:r w:rsidRPr="00CC4B45">
              <w:rPr>
                <w:rFonts w:asciiTheme="majorBidi" w:hAnsiTheme="majorBidi" w:cstheme="majorBidi"/>
              </w:rPr>
              <w:t>(panelės,</w:t>
            </w:r>
            <w:r w:rsidRPr="00CC4B45">
              <w:rPr>
                <w:rFonts w:asciiTheme="majorBidi" w:hAnsiTheme="majorBidi" w:cstheme="majorBidi"/>
                <w:spacing w:val="-57"/>
              </w:rPr>
              <w:t xml:space="preserve"> </w:t>
            </w:r>
            <w:r w:rsidRPr="00CC4B45">
              <w:rPr>
                <w:rFonts w:asciiTheme="majorBidi" w:hAnsiTheme="majorBidi" w:cstheme="majorBidi"/>
              </w:rPr>
              <w:t>veidrodžio</w:t>
            </w:r>
            <w:r w:rsidRPr="00CC4B45">
              <w:rPr>
                <w:rFonts w:asciiTheme="majorBidi" w:hAnsiTheme="majorBidi" w:cstheme="majorBidi"/>
                <w:spacing w:val="1"/>
              </w:rPr>
              <w:t xml:space="preserve"> </w:t>
            </w:r>
            <w:r w:rsidRPr="00CC4B45">
              <w:rPr>
                <w:rFonts w:asciiTheme="majorBidi" w:hAnsiTheme="majorBidi" w:cstheme="majorBidi"/>
              </w:rPr>
              <w:t>ir</w:t>
            </w:r>
            <w:r w:rsidRPr="00CC4B45">
              <w:rPr>
                <w:rFonts w:asciiTheme="majorBidi" w:hAnsiTheme="majorBidi" w:cstheme="majorBidi"/>
                <w:spacing w:val="1"/>
              </w:rPr>
              <w:t xml:space="preserve"> </w:t>
            </w:r>
            <w:r w:rsidRPr="00CC4B45">
              <w:rPr>
                <w:rFonts w:asciiTheme="majorBidi" w:hAnsiTheme="majorBidi" w:cstheme="majorBidi"/>
              </w:rPr>
              <w:t>pan.)</w:t>
            </w:r>
            <w:r w:rsidRPr="00CC4B45">
              <w:rPr>
                <w:rFonts w:asciiTheme="majorBidi" w:hAnsiTheme="majorBidi" w:cstheme="majorBidi"/>
                <w:spacing w:val="1"/>
              </w:rPr>
              <w:t xml:space="preserve"> </w:t>
            </w:r>
            <w:r w:rsidRPr="00CC4B45">
              <w:rPr>
                <w:rFonts w:asciiTheme="majorBidi" w:hAnsiTheme="majorBidi" w:cstheme="majorBidi"/>
              </w:rPr>
              <w:t>tvirtiname</w:t>
            </w:r>
            <w:r w:rsidRPr="00CC4B45">
              <w:rPr>
                <w:rFonts w:asciiTheme="majorBidi" w:hAnsiTheme="majorBidi" w:cstheme="majorBidi"/>
                <w:spacing w:val="1"/>
              </w:rPr>
              <w:t xml:space="preserve"> </w:t>
            </w:r>
            <w:r w:rsidRPr="00CC4B45">
              <w:rPr>
                <w:rFonts w:asciiTheme="majorBidi" w:hAnsiTheme="majorBidi" w:cstheme="majorBidi"/>
              </w:rPr>
              <w:t>ekrane.</w:t>
            </w:r>
            <w:r w:rsidRPr="00CC4B45">
              <w:rPr>
                <w:rFonts w:asciiTheme="majorBidi" w:hAnsiTheme="majorBidi" w:cstheme="majorBidi"/>
                <w:spacing w:val="1"/>
              </w:rPr>
              <w:t xml:space="preserve"> </w:t>
            </w:r>
            <w:r w:rsidRPr="00CC4B45">
              <w:rPr>
                <w:rFonts w:asciiTheme="majorBidi" w:hAnsiTheme="majorBidi" w:cstheme="majorBidi"/>
              </w:rPr>
              <w:t>Įrašytą</w:t>
            </w:r>
            <w:r w:rsidRPr="00CC4B45">
              <w:rPr>
                <w:rFonts w:asciiTheme="majorBidi" w:hAnsiTheme="majorBidi" w:cstheme="majorBidi"/>
                <w:spacing w:val="1"/>
              </w:rPr>
              <w:t xml:space="preserve"> </w:t>
            </w:r>
            <w:r w:rsidRPr="00CC4B45">
              <w:rPr>
                <w:rFonts w:asciiTheme="majorBidi" w:hAnsiTheme="majorBidi" w:cstheme="majorBidi"/>
              </w:rPr>
              <w:t>vaizdą turi būti galima išsaugoti. Reikalavimai</w:t>
            </w:r>
            <w:r w:rsidRPr="00CC4B45">
              <w:rPr>
                <w:rFonts w:asciiTheme="majorBidi" w:hAnsiTheme="majorBidi" w:cstheme="majorBidi"/>
                <w:spacing w:val="1"/>
              </w:rPr>
              <w:t xml:space="preserve"> 2 </w:t>
            </w:r>
            <w:r w:rsidRPr="00CC4B45">
              <w:rPr>
                <w:rFonts w:asciiTheme="majorBidi" w:hAnsiTheme="majorBidi" w:cstheme="majorBidi"/>
              </w:rPr>
              <w:t>vaizdo</w:t>
            </w:r>
            <w:r w:rsidRPr="00CC4B45">
              <w:rPr>
                <w:rFonts w:asciiTheme="majorBidi" w:hAnsiTheme="majorBidi" w:cstheme="majorBidi"/>
                <w:spacing w:val="-11"/>
              </w:rPr>
              <w:t xml:space="preserve"> </w:t>
            </w:r>
            <w:r w:rsidRPr="00CC4B45">
              <w:rPr>
                <w:rFonts w:asciiTheme="majorBidi" w:hAnsiTheme="majorBidi" w:cstheme="majorBidi"/>
              </w:rPr>
              <w:t>kameroms:</w:t>
            </w:r>
            <w:r w:rsidRPr="00CC4B45">
              <w:rPr>
                <w:rFonts w:asciiTheme="majorBidi" w:hAnsiTheme="majorBidi" w:cstheme="majorBidi"/>
                <w:spacing w:val="-9"/>
              </w:rPr>
              <w:t xml:space="preserve"> </w:t>
            </w:r>
            <w:r w:rsidRPr="00CC4B45">
              <w:rPr>
                <w:rFonts w:asciiTheme="majorBidi" w:hAnsiTheme="majorBidi" w:cstheme="majorBidi"/>
              </w:rPr>
              <w:t>1.</w:t>
            </w:r>
            <w:r w:rsidRPr="00CC4B45">
              <w:rPr>
                <w:rFonts w:asciiTheme="majorBidi" w:hAnsiTheme="majorBidi" w:cstheme="majorBidi"/>
                <w:spacing w:val="-9"/>
              </w:rPr>
              <w:t xml:space="preserve"> </w:t>
            </w:r>
            <w:r w:rsidRPr="00CC4B45">
              <w:rPr>
                <w:rFonts w:asciiTheme="majorBidi" w:hAnsiTheme="majorBidi" w:cstheme="majorBidi"/>
              </w:rPr>
              <w:t>Kamera</w:t>
            </w:r>
            <w:r w:rsidRPr="00CC4B45">
              <w:rPr>
                <w:rFonts w:asciiTheme="majorBidi" w:hAnsiTheme="majorBidi" w:cstheme="majorBidi"/>
                <w:spacing w:val="-9"/>
              </w:rPr>
              <w:t xml:space="preserve"> </w:t>
            </w:r>
            <w:r w:rsidRPr="00CC4B45">
              <w:rPr>
                <w:rFonts w:asciiTheme="majorBidi" w:hAnsiTheme="majorBidi" w:cstheme="majorBidi"/>
              </w:rPr>
              <w:t>turi</w:t>
            </w:r>
            <w:r w:rsidRPr="00CC4B45">
              <w:rPr>
                <w:rFonts w:asciiTheme="majorBidi" w:hAnsiTheme="majorBidi" w:cstheme="majorBidi"/>
                <w:spacing w:val="-9"/>
              </w:rPr>
              <w:t xml:space="preserve"> </w:t>
            </w:r>
            <w:r w:rsidRPr="00CC4B45">
              <w:rPr>
                <w:rFonts w:asciiTheme="majorBidi" w:hAnsiTheme="majorBidi" w:cstheme="majorBidi"/>
              </w:rPr>
              <w:t>būti</w:t>
            </w:r>
            <w:r w:rsidRPr="00CC4B45">
              <w:rPr>
                <w:rFonts w:asciiTheme="majorBidi" w:hAnsiTheme="majorBidi" w:cstheme="majorBidi"/>
                <w:spacing w:val="-8"/>
              </w:rPr>
              <w:t xml:space="preserve"> </w:t>
            </w:r>
            <w:r w:rsidRPr="00CC4B45">
              <w:rPr>
                <w:rFonts w:asciiTheme="majorBidi" w:hAnsiTheme="majorBidi" w:cstheme="majorBidi"/>
              </w:rPr>
              <w:t xml:space="preserve">HD </w:t>
            </w:r>
            <w:r w:rsidRPr="00CC4B45">
              <w:rPr>
                <w:rFonts w:asciiTheme="majorBidi" w:hAnsiTheme="majorBidi" w:cstheme="majorBidi"/>
                <w:spacing w:val="-58"/>
              </w:rPr>
              <w:t xml:space="preserve"> </w:t>
            </w:r>
            <w:r w:rsidRPr="00CC4B45">
              <w:rPr>
                <w:rFonts w:asciiTheme="majorBidi" w:hAnsiTheme="majorBidi" w:cstheme="majorBidi"/>
              </w:rPr>
              <w:t>raiškos. 2. Jei kamera montuojama išorėje, tai</w:t>
            </w:r>
            <w:r w:rsidRPr="00CC4B45">
              <w:rPr>
                <w:rFonts w:asciiTheme="majorBidi" w:hAnsiTheme="majorBidi" w:cstheme="majorBidi"/>
                <w:spacing w:val="1"/>
              </w:rPr>
              <w:t xml:space="preserve"> </w:t>
            </w:r>
            <w:r w:rsidRPr="00CC4B45">
              <w:rPr>
                <w:rFonts w:asciiTheme="majorBidi" w:hAnsiTheme="majorBidi" w:cstheme="majorBidi"/>
              </w:rPr>
              <w:t>ji</w:t>
            </w:r>
            <w:r w:rsidRPr="00CC4B45">
              <w:rPr>
                <w:rFonts w:asciiTheme="majorBidi" w:hAnsiTheme="majorBidi" w:cstheme="majorBidi"/>
                <w:spacing w:val="-11"/>
              </w:rPr>
              <w:t xml:space="preserve"> </w:t>
            </w:r>
            <w:r w:rsidRPr="00CC4B45">
              <w:rPr>
                <w:rFonts w:asciiTheme="majorBidi" w:hAnsiTheme="majorBidi" w:cstheme="majorBidi"/>
              </w:rPr>
              <w:t>turi</w:t>
            </w:r>
            <w:r w:rsidRPr="00CC4B45">
              <w:rPr>
                <w:rFonts w:asciiTheme="majorBidi" w:hAnsiTheme="majorBidi" w:cstheme="majorBidi"/>
                <w:spacing w:val="-12"/>
              </w:rPr>
              <w:t xml:space="preserve"> </w:t>
            </w:r>
            <w:r w:rsidRPr="00CC4B45">
              <w:rPr>
                <w:rFonts w:asciiTheme="majorBidi" w:hAnsiTheme="majorBidi" w:cstheme="majorBidi"/>
              </w:rPr>
              <w:t>būti</w:t>
            </w:r>
            <w:r w:rsidRPr="00CC4B45">
              <w:rPr>
                <w:rFonts w:asciiTheme="majorBidi" w:hAnsiTheme="majorBidi" w:cstheme="majorBidi"/>
                <w:spacing w:val="-10"/>
              </w:rPr>
              <w:t xml:space="preserve"> </w:t>
            </w:r>
            <w:r w:rsidRPr="00CC4B45">
              <w:rPr>
                <w:rFonts w:asciiTheme="majorBidi" w:hAnsiTheme="majorBidi" w:cstheme="majorBidi"/>
              </w:rPr>
              <w:t>pritaikyta</w:t>
            </w:r>
            <w:r w:rsidRPr="00CC4B45">
              <w:rPr>
                <w:rFonts w:asciiTheme="majorBidi" w:hAnsiTheme="majorBidi" w:cstheme="majorBidi"/>
                <w:spacing w:val="-10"/>
              </w:rPr>
              <w:t xml:space="preserve"> </w:t>
            </w:r>
            <w:r w:rsidRPr="00CC4B45">
              <w:rPr>
                <w:rFonts w:asciiTheme="majorBidi" w:hAnsiTheme="majorBidi" w:cstheme="majorBidi"/>
              </w:rPr>
              <w:t>Lietuvos</w:t>
            </w:r>
            <w:r w:rsidRPr="00CC4B45">
              <w:rPr>
                <w:rFonts w:asciiTheme="majorBidi" w:hAnsiTheme="majorBidi" w:cstheme="majorBidi"/>
                <w:spacing w:val="-10"/>
              </w:rPr>
              <w:t xml:space="preserve"> </w:t>
            </w:r>
            <w:r w:rsidRPr="00CC4B45">
              <w:rPr>
                <w:rFonts w:asciiTheme="majorBidi" w:hAnsiTheme="majorBidi" w:cstheme="majorBidi"/>
              </w:rPr>
              <w:t>Respublikos</w:t>
            </w:r>
            <w:r w:rsidRPr="00CC4B45">
              <w:rPr>
                <w:rFonts w:asciiTheme="majorBidi" w:hAnsiTheme="majorBidi" w:cstheme="majorBidi"/>
                <w:spacing w:val="-11"/>
              </w:rPr>
              <w:t xml:space="preserve"> </w:t>
            </w:r>
            <w:r w:rsidRPr="00CC4B45">
              <w:rPr>
                <w:rFonts w:asciiTheme="majorBidi" w:hAnsiTheme="majorBidi" w:cstheme="majorBidi"/>
              </w:rPr>
              <w:t>oro</w:t>
            </w:r>
            <w:r w:rsidRPr="00CC4B45">
              <w:rPr>
                <w:rFonts w:asciiTheme="majorBidi" w:hAnsiTheme="majorBidi" w:cstheme="majorBidi"/>
                <w:spacing w:val="-57"/>
              </w:rPr>
              <w:t xml:space="preserve"> </w:t>
            </w:r>
            <w:r w:rsidRPr="00CC4B45">
              <w:rPr>
                <w:rFonts w:asciiTheme="majorBidi" w:hAnsiTheme="majorBidi" w:cstheme="majorBidi"/>
              </w:rPr>
              <w:t>sąlygomis</w:t>
            </w:r>
            <w:r w:rsidRPr="00CC4B45">
              <w:rPr>
                <w:rFonts w:asciiTheme="majorBidi" w:hAnsiTheme="majorBidi" w:cstheme="majorBidi"/>
                <w:spacing w:val="1"/>
              </w:rPr>
              <w:t xml:space="preserve"> </w:t>
            </w:r>
            <w:r w:rsidRPr="00CC4B45">
              <w:rPr>
                <w:rFonts w:asciiTheme="majorBidi" w:hAnsiTheme="majorBidi" w:cstheme="majorBidi"/>
              </w:rPr>
              <w:t>t.</w:t>
            </w:r>
            <w:r w:rsidRPr="00CC4B45">
              <w:rPr>
                <w:rFonts w:asciiTheme="majorBidi" w:hAnsiTheme="majorBidi" w:cstheme="majorBidi"/>
                <w:spacing w:val="1"/>
              </w:rPr>
              <w:t xml:space="preserve"> </w:t>
            </w:r>
            <w:r w:rsidRPr="00CC4B45">
              <w:rPr>
                <w:rFonts w:asciiTheme="majorBidi" w:hAnsiTheme="majorBidi" w:cstheme="majorBidi"/>
              </w:rPr>
              <w:t>y.</w:t>
            </w:r>
            <w:r w:rsidRPr="00CC4B45">
              <w:rPr>
                <w:rFonts w:asciiTheme="majorBidi" w:hAnsiTheme="majorBidi" w:cstheme="majorBidi"/>
                <w:spacing w:val="1"/>
              </w:rPr>
              <w:t xml:space="preserve"> </w:t>
            </w:r>
            <w:r w:rsidRPr="00CC4B45">
              <w:rPr>
                <w:rFonts w:asciiTheme="majorBidi" w:hAnsiTheme="majorBidi" w:cstheme="majorBidi"/>
              </w:rPr>
              <w:t>turi</w:t>
            </w:r>
            <w:r w:rsidRPr="00CC4B45">
              <w:rPr>
                <w:rFonts w:asciiTheme="majorBidi" w:hAnsiTheme="majorBidi" w:cstheme="majorBidi"/>
                <w:spacing w:val="1"/>
              </w:rPr>
              <w:t xml:space="preserve"> </w:t>
            </w:r>
            <w:r w:rsidRPr="00CC4B45">
              <w:rPr>
                <w:rFonts w:asciiTheme="majorBidi" w:hAnsiTheme="majorBidi" w:cstheme="majorBidi"/>
              </w:rPr>
              <w:t>atitikti</w:t>
            </w:r>
            <w:r w:rsidRPr="00CC4B45">
              <w:rPr>
                <w:rFonts w:asciiTheme="majorBidi" w:hAnsiTheme="majorBidi" w:cstheme="majorBidi"/>
                <w:spacing w:val="1"/>
              </w:rPr>
              <w:t xml:space="preserve"> </w:t>
            </w:r>
            <w:r w:rsidRPr="00CC4B45">
              <w:rPr>
                <w:rFonts w:asciiTheme="majorBidi" w:hAnsiTheme="majorBidi" w:cstheme="majorBidi"/>
              </w:rPr>
              <w:t>šiuos</w:t>
            </w:r>
            <w:r w:rsidRPr="00CC4B45">
              <w:rPr>
                <w:rFonts w:asciiTheme="majorBidi" w:hAnsiTheme="majorBidi" w:cstheme="majorBidi"/>
                <w:spacing w:val="1"/>
              </w:rPr>
              <w:t xml:space="preserve"> </w:t>
            </w:r>
            <w:r w:rsidRPr="00CC4B45">
              <w:rPr>
                <w:rFonts w:asciiTheme="majorBidi" w:hAnsiTheme="majorBidi" w:cstheme="majorBidi"/>
              </w:rPr>
              <w:t>minimalius</w:t>
            </w:r>
            <w:r w:rsidRPr="00CC4B45">
              <w:rPr>
                <w:rFonts w:asciiTheme="majorBidi" w:hAnsiTheme="majorBidi" w:cstheme="majorBidi"/>
                <w:spacing w:val="1"/>
              </w:rPr>
              <w:t xml:space="preserve"> </w:t>
            </w:r>
            <w:r w:rsidRPr="00CC4B45">
              <w:rPr>
                <w:rFonts w:asciiTheme="majorBidi" w:hAnsiTheme="majorBidi" w:cstheme="majorBidi"/>
              </w:rPr>
              <w:t>techninius</w:t>
            </w:r>
            <w:r w:rsidRPr="00CC4B45">
              <w:rPr>
                <w:rFonts w:asciiTheme="majorBidi" w:hAnsiTheme="majorBidi" w:cstheme="majorBidi"/>
                <w:spacing w:val="1"/>
              </w:rPr>
              <w:t xml:space="preserve"> </w:t>
            </w:r>
            <w:r w:rsidRPr="00CC4B45">
              <w:rPr>
                <w:rFonts w:asciiTheme="majorBidi" w:hAnsiTheme="majorBidi" w:cstheme="majorBidi"/>
              </w:rPr>
              <w:t>reikalavimus:</w:t>
            </w:r>
            <w:r w:rsidRPr="00CC4B45">
              <w:rPr>
                <w:rFonts w:asciiTheme="majorBidi" w:hAnsiTheme="majorBidi" w:cstheme="majorBidi"/>
                <w:spacing w:val="1"/>
              </w:rPr>
              <w:t xml:space="preserve"> </w:t>
            </w:r>
            <w:r w:rsidRPr="00CC4B45">
              <w:rPr>
                <w:rFonts w:asciiTheme="majorBidi" w:hAnsiTheme="majorBidi" w:cstheme="majorBidi"/>
              </w:rPr>
              <w:t>Apsaugos</w:t>
            </w:r>
            <w:r w:rsidRPr="00CC4B45">
              <w:rPr>
                <w:rFonts w:asciiTheme="majorBidi" w:hAnsiTheme="majorBidi" w:cstheme="majorBidi"/>
                <w:spacing w:val="1"/>
              </w:rPr>
              <w:t xml:space="preserve"> </w:t>
            </w:r>
            <w:r w:rsidRPr="00CC4B45">
              <w:rPr>
                <w:rFonts w:asciiTheme="majorBidi" w:hAnsiTheme="majorBidi" w:cstheme="majorBidi"/>
              </w:rPr>
              <w:t>klasė</w:t>
            </w:r>
            <w:r w:rsidRPr="00CC4B45">
              <w:rPr>
                <w:rFonts w:asciiTheme="majorBidi" w:hAnsiTheme="majorBidi" w:cstheme="majorBidi"/>
                <w:spacing w:val="1"/>
              </w:rPr>
              <w:t xml:space="preserve"> </w:t>
            </w:r>
            <w:r w:rsidRPr="00CC4B45">
              <w:rPr>
                <w:rFonts w:asciiTheme="majorBidi" w:hAnsiTheme="majorBidi" w:cstheme="majorBidi"/>
              </w:rPr>
              <w:t>nuo</w:t>
            </w:r>
            <w:r w:rsidRPr="00CC4B45">
              <w:rPr>
                <w:rFonts w:asciiTheme="majorBidi" w:hAnsiTheme="majorBidi" w:cstheme="majorBidi"/>
                <w:spacing w:val="1"/>
              </w:rPr>
              <w:t xml:space="preserve"> </w:t>
            </w:r>
            <w:r w:rsidRPr="00CC4B45">
              <w:rPr>
                <w:rFonts w:asciiTheme="majorBidi" w:hAnsiTheme="majorBidi" w:cstheme="majorBidi"/>
              </w:rPr>
              <w:t>dulkių</w:t>
            </w:r>
            <w:r w:rsidRPr="00CC4B45">
              <w:rPr>
                <w:rFonts w:asciiTheme="majorBidi" w:hAnsiTheme="majorBidi" w:cstheme="majorBidi"/>
                <w:spacing w:val="-5"/>
              </w:rPr>
              <w:t xml:space="preserve"> </w:t>
            </w:r>
            <w:r w:rsidRPr="00CC4B45">
              <w:rPr>
                <w:rFonts w:asciiTheme="majorBidi" w:hAnsiTheme="majorBidi" w:cstheme="majorBidi"/>
              </w:rPr>
              <w:t>ir</w:t>
            </w:r>
            <w:r w:rsidRPr="00CC4B45">
              <w:rPr>
                <w:rFonts w:asciiTheme="majorBidi" w:hAnsiTheme="majorBidi" w:cstheme="majorBidi"/>
                <w:spacing w:val="-6"/>
              </w:rPr>
              <w:t xml:space="preserve"> </w:t>
            </w:r>
            <w:r w:rsidRPr="00CC4B45">
              <w:rPr>
                <w:rFonts w:asciiTheme="majorBidi" w:hAnsiTheme="majorBidi" w:cstheme="majorBidi"/>
              </w:rPr>
              <w:t>lietaus</w:t>
            </w:r>
            <w:r w:rsidRPr="00CC4B45">
              <w:rPr>
                <w:rFonts w:asciiTheme="majorBidi" w:hAnsiTheme="majorBidi" w:cstheme="majorBidi"/>
                <w:spacing w:val="-7"/>
              </w:rPr>
              <w:t xml:space="preserve"> </w:t>
            </w:r>
            <w:r w:rsidRPr="00CC4B45">
              <w:rPr>
                <w:rFonts w:asciiTheme="majorBidi" w:hAnsiTheme="majorBidi" w:cstheme="majorBidi"/>
              </w:rPr>
              <w:t>–</w:t>
            </w:r>
            <w:r w:rsidRPr="00CC4B45">
              <w:rPr>
                <w:rFonts w:asciiTheme="majorBidi" w:hAnsiTheme="majorBidi" w:cstheme="majorBidi"/>
                <w:spacing w:val="-6"/>
              </w:rPr>
              <w:t xml:space="preserve"> </w:t>
            </w:r>
            <w:r w:rsidRPr="00CC4B45">
              <w:rPr>
                <w:rFonts w:asciiTheme="majorBidi" w:hAnsiTheme="majorBidi" w:cstheme="majorBidi"/>
              </w:rPr>
              <w:t>ne</w:t>
            </w:r>
            <w:r w:rsidRPr="00CC4B45">
              <w:rPr>
                <w:rFonts w:asciiTheme="majorBidi" w:hAnsiTheme="majorBidi" w:cstheme="majorBidi"/>
                <w:spacing w:val="-10"/>
              </w:rPr>
              <w:t xml:space="preserve"> </w:t>
            </w:r>
            <w:r w:rsidRPr="00CC4B45">
              <w:rPr>
                <w:rFonts w:asciiTheme="majorBidi" w:hAnsiTheme="majorBidi" w:cstheme="majorBidi"/>
              </w:rPr>
              <w:t>žemesnės</w:t>
            </w:r>
            <w:r w:rsidRPr="00CC4B45">
              <w:rPr>
                <w:rFonts w:asciiTheme="majorBidi" w:hAnsiTheme="majorBidi" w:cstheme="majorBidi"/>
                <w:spacing w:val="-6"/>
              </w:rPr>
              <w:t xml:space="preserve"> </w:t>
            </w:r>
            <w:r w:rsidRPr="00CC4B45">
              <w:rPr>
                <w:rFonts w:asciiTheme="majorBidi" w:hAnsiTheme="majorBidi" w:cstheme="majorBidi"/>
              </w:rPr>
              <w:t>klasės,</w:t>
            </w:r>
            <w:r w:rsidRPr="00CC4B45">
              <w:rPr>
                <w:rFonts w:asciiTheme="majorBidi" w:hAnsiTheme="majorBidi" w:cstheme="majorBidi"/>
                <w:spacing w:val="-7"/>
              </w:rPr>
              <w:t xml:space="preserve"> </w:t>
            </w:r>
            <w:r w:rsidRPr="00CC4B45">
              <w:rPr>
                <w:rFonts w:asciiTheme="majorBidi" w:hAnsiTheme="majorBidi" w:cstheme="majorBidi"/>
              </w:rPr>
              <w:t>kaip</w:t>
            </w:r>
            <w:r w:rsidRPr="00CC4B45">
              <w:rPr>
                <w:rFonts w:asciiTheme="majorBidi" w:hAnsiTheme="majorBidi" w:cstheme="majorBidi"/>
                <w:spacing w:val="-4"/>
              </w:rPr>
              <w:t xml:space="preserve"> </w:t>
            </w:r>
            <w:r w:rsidRPr="00CC4B45">
              <w:rPr>
                <w:rFonts w:asciiTheme="majorBidi" w:hAnsiTheme="majorBidi" w:cstheme="majorBidi"/>
              </w:rPr>
              <w:t xml:space="preserve">IP67, </w:t>
            </w:r>
            <w:r w:rsidRPr="00CC4B45">
              <w:rPr>
                <w:rFonts w:asciiTheme="majorBidi" w:hAnsiTheme="majorBidi" w:cstheme="majorBidi"/>
                <w:spacing w:val="-58"/>
              </w:rPr>
              <w:t xml:space="preserve"> </w:t>
            </w:r>
            <w:r w:rsidRPr="00CC4B45">
              <w:rPr>
                <w:rFonts w:asciiTheme="majorBidi" w:hAnsiTheme="majorBidi" w:cstheme="majorBidi"/>
              </w:rPr>
              <w:t>pritaikyta aplinkos temperatūros diapazonui ne</w:t>
            </w:r>
            <w:r w:rsidRPr="00CC4B45">
              <w:rPr>
                <w:rFonts w:asciiTheme="majorBidi" w:hAnsiTheme="majorBidi" w:cstheme="majorBidi"/>
                <w:spacing w:val="1"/>
              </w:rPr>
              <w:t xml:space="preserve"> </w:t>
            </w:r>
            <w:r w:rsidRPr="00CC4B45">
              <w:rPr>
                <w:rFonts w:asciiTheme="majorBidi" w:hAnsiTheme="majorBidi" w:cstheme="majorBidi"/>
              </w:rPr>
              <w:t>siauresniame kaip – nuo -20°C iki +30°C. 3.</w:t>
            </w:r>
            <w:r w:rsidRPr="00CC4B45">
              <w:rPr>
                <w:rFonts w:asciiTheme="majorBidi" w:hAnsiTheme="majorBidi" w:cstheme="majorBidi"/>
                <w:spacing w:val="1"/>
              </w:rPr>
              <w:t xml:space="preserve"> </w:t>
            </w:r>
            <w:r w:rsidRPr="00CC4B45">
              <w:rPr>
                <w:rFonts w:asciiTheme="majorBidi" w:hAnsiTheme="majorBidi" w:cstheme="majorBidi"/>
              </w:rPr>
              <w:t xml:space="preserve">Priekinės kameros matymo kampas turi būti ne mažesnis kaip 120 laipsnių. 4. Priekinės kameros vaizdas turi būti ryškiai įrašomas tiek šviesiu, tiek tamsiu paros metu. Vaizdo registratorių sistemoje turi būti: a) įvykus avarijai, </w:t>
            </w:r>
            <w:r w:rsidRPr="00CC4B45">
              <w:rPr>
                <w:rFonts w:asciiTheme="majorBidi" w:hAnsiTheme="majorBidi" w:cstheme="majorBidi"/>
              </w:rPr>
              <w:lastRenderedPageBreak/>
              <w:t xml:space="preserve">sistema automatiškai turi pradėti filmuoti ir „užrakinti“ vaizdo įrašą nuo ištrynimo (G jutiklis arba analogas); b) ciklinis įrašymas – įrašai atminties laikmenoje yra nuolat atnaujinami, o laikmenai užsipildžius, seniausi duomenys automatiškai ištrinami, siekiant užtikrinti vietą naujiems įrašams; c) ekrano išjungimo funkcija; d) garso autobuso salone (prie vairuotojo) įrašymo funkcija. Ekrano (vaizdo rodymo) skersmuo turi būti ne mažesnis kaip 8 cm. Kameros fiksuojami vaizdai turi būti įrašomi į atmintį. Įjungus autobuso užpakalinės eigos pavarą, ekrane rodomas vaizdas turi automatiškai persijungti į galinės kameros fiksuojamą vaizdą. Vaizdas turi būti įrašomas į SD (ar analogišką) vaizdo įrašo saugojimo laikmeną. Turi būti pateikta siūlomai sistemai tinkanti vaizdo įrašo saugojimo laikmena, kurios talpa būtų ne mažesnė kaip 32 GB. Įrašomi duomenys turi būti perduodami laidu. Laidai autobuso salone (kiek įmanoma) turi būti paslėpti po autobuso vidaus apdaila. Kameros, ekranas (jei jis neįmontuotas panelėje) turi būti pritvirtintas. Turi būti visi reikalingi laikikliai, laidai, jungtys, įkrovikliai, maitinimo laidai ir pan. Visos sistemos jungtys turi būti tarpusavyje techniškai suderintos. Maitinimo šaltinis – autobuso akumuliatorius. Autobuso pristatymo metu </w:t>
            </w:r>
            <w:r w:rsidRPr="00CC4B45">
              <w:rPr>
                <w:rFonts w:asciiTheme="majorBidi" w:hAnsiTheme="majorBidi" w:cstheme="majorBidi"/>
                <w:b/>
                <w:bCs/>
              </w:rPr>
              <w:t>turi būti pateikta vartotojo instrukcija lietuvių kalba.</w:t>
            </w:r>
          </w:p>
        </w:tc>
        <w:tc>
          <w:tcPr>
            <w:tcW w:w="3821" w:type="dxa"/>
          </w:tcPr>
          <w:p w14:paraId="65F2E642" w14:textId="642A9E38" w:rsidR="00F91961" w:rsidRPr="00CC4B45" w:rsidRDefault="00F91961" w:rsidP="00F91961">
            <w:pPr>
              <w:pStyle w:val="Pagrindinistekstas"/>
              <w:tabs>
                <w:tab w:val="left" w:pos="9781"/>
              </w:tabs>
              <w:spacing w:after="0" w:line="240" w:lineRule="auto"/>
              <w:ind w:right="115" w:firstLine="0"/>
              <w:rPr>
                <w:rFonts w:asciiTheme="majorBidi" w:hAnsiTheme="majorBidi" w:cstheme="majorBidi"/>
                <w:szCs w:val="21"/>
              </w:rPr>
            </w:pPr>
            <w:r w:rsidRPr="00CC4B45">
              <w:rPr>
                <w:rFonts w:asciiTheme="majorBidi" w:hAnsiTheme="majorBidi" w:cstheme="majorBidi"/>
              </w:rPr>
              <w:lastRenderedPageBreak/>
              <w:t>Vaizdo</w:t>
            </w:r>
            <w:r w:rsidRPr="00CC4B45">
              <w:rPr>
                <w:rFonts w:asciiTheme="majorBidi" w:hAnsiTheme="majorBidi" w:cstheme="majorBidi"/>
                <w:spacing w:val="45"/>
              </w:rPr>
              <w:t xml:space="preserve"> </w:t>
            </w:r>
            <w:r w:rsidRPr="00CC4B45">
              <w:rPr>
                <w:rFonts w:asciiTheme="majorBidi" w:hAnsiTheme="majorBidi" w:cstheme="majorBidi"/>
              </w:rPr>
              <w:t>registratoriaus</w:t>
            </w:r>
            <w:r w:rsidRPr="00CC4B45">
              <w:rPr>
                <w:rFonts w:asciiTheme="majorBidi" w:hAnsiTheme="majorBidi" w:cstheme="majorBidi"/>
                <w:spacing w:val="45"/>
              </w:rPr>
              <w:t xml:space="preserve"> </w:t>
            </w:r>
            <w:r w:rsidRPr="00CC4B45">
              <w:rPr>
                <w:rFonts w:asciiTheme="majorBidi" w:hAnsiTheme="majorBidi" w:cstheme="majorBidi"/>
              </w:rPr>
              <w:t>sistema.</w:t>
            </w:r>
            <w:r w:rsidRPr="00CC4B45">
              <w:rPr>
                <w:rFonts w:asciiTheme="majorBidi" w:hAnsiTheme="majorBidi" w:cstheme="majorBidi"/>
                <w:spacing w:val="44"/>
              </w:rPr>
              <w:t xml:space="preserve"> </w:t>
            </w:r>
            <w:r w:rsidRPr="00CC4B45">
              <w:rPr>
                <w:rFonts w:asciiTheme="majorBidi" w:hAnsiTheme="majorBidi" w:cstheme="majorBidi"/>
              </w:rPr>
              <w:t>Vaizdas</w:t>
            </w:r>
            <w:r w:rsidRPr="00CC4B45">
              <w:rPr>
                <w:rFonts w:asciiTheme="majorBidi" w:hAnsiTheme="majorBidi" w:cstheme="majorBidi"/>
                <w:spacing w:val="45"/>
              </w:rPr>
              <w:t xml:space="preserve"> </w:t>
            </w:r>
            <w:r w:rsidRPr="00CC4B45">
              <w:rPr>
                <w:rFonts w:asciiTheme="majorBidi" w:hAnsiTheme="majorBidi" w:cstheme="majorBidi"/>
              </w:rPr>
              <w:t>turi</w:t>
            </w:r>
            <w:r w:rsidRPr="00CC4B45">
              <w:rPr>
                <w:rFonts w:asciiTheme="majorBidi" w:hAnsiTheme="majorBidi" w:cstheme="majorBidi"/>
                <w:spacing w:val="46"/>
              </w:rPr>
              <w:t xml:space="preserve"> </w:t>
            </w:r>
            <w:r w:rsidRPr="00CC4B45">
              <w:rPr>
                <w:rFonts w:asciiTheme="majorBidi" w:hAnsiTheme="majorBidi" w:cstheme="majorBidi"/>
              </w:rPr>
              <w:t>būti įrašomas</w:t>
            </w:r>
            <w:r w:rsidRPr="00CC4B45">
              <w:rPr>
                <w:rFonts w:asciiTheme="majorBidi" w:hAnsiTheme="majorBidi" w:cstheme="majorBidi"/>
                <w:spacing w:val="46"/>
              </w:rPr>
              <w:t xml:space="preserve"> </w:t>
            </w:r>
            <w:r w:rsidRPr="00CC4B45">
              <w:rPr>
                <w:rFonts w:asciiTheme="majorBidi" w:hAnsiTheme="majorBidi" w:cstheme="majorBidi"/>
              </w:rPr>
              <w:t>prieš</w:t>
            </w:r>
            <w:r w:rsidRPr="00CC4B45">
              <w:rPr>
                <w:rFonts w:asciiTheme="majorBidi" w:hAnsiTheme="majorBidi" w:cstheme="majorBidi"/>
                <w:spacing w:val="46"/>
              </w:rPr>
              <w:t xml:space="preserve"> </w:t>
            </w:r>
            <w:r w:rsidRPr="00CC4B45">
              <w:rPr>
                <w:rFonts w:asciiTheme="majorBidi" w:hAnsiTheme="majorBidi" w:cstheme="majorBidi"/>
              </w:rPr>
              <w:t>autobusą</w:t>
            </w:r>
            <w:r w:rsidRPr="00CC4B45">
              <w:rPr>
                <w:rFonts w:asciiTheme="majorBidi" w:hAnsiTheme="majorBidi" w:cstheme="majorBidi"/>
                <w:spacing w:val="48"/>
              </w:rPr>
              <w:t xml:space="preserve"> </w:t>
            </w:r>
            <w:r w:rsidRPr="00CC4B45">
              <w:rPr>
                <w:rFonts w:asciiTheme="majorBidi" w:hAnsiTheme="majorBidi" w:cstheme="majorBidi"/>
              </w:rPr>
              <w:t>(važiavimo</w:t>
            </w:r>
            <w:r w:rsidRPr="00CC4B45">
              <w:rPr>
                <w:rFonts w:asciiTheme="majorBidi" w:hAnsiTheme="majorBidi" w:cstheme="majorBidi"/>
                <w:spacing w:val="46"/>
              </w:rPr>
              <w:t xml:space="preserve"> </w:t>
            </w:r>
            <w:r w:rsidRPr="00CC4B45">
              <w:rPr>
                <w:rFonts w:asciiTheme="majorBidi" w:hAnsiTheme="majorBidi" w:cstheme="majorBidi"/>
              </w:rPr>
              <w:t>kryptimi). Įrašytą/įrašomą vaizdą turi</w:t>
            </w:r>
            <w:r w:rsidRPr="00CC4B45">
              <w:rPr>
                <w:rFonts w:asciiTheme="majorBidi" w:hAnsiTheme="majorBidi" w:cstheme="majorBidi"/>
                <w:spacing w:val="1"/>
              </w:rPr>
              <w:t xml:space="preserve"> </w:t>
            </w:r>
            <w:r w:rsidRPr="00CC4B45">
              <w:rPr>
                <w:rFonts w:asciiTheme="majorBidi" w:hAnsiTheme="majorBidi" w:cstheme="majorBidi"/>
              </w:rPr>
              <w:t>būti</w:t>
            </w:r>
            <w:r w:rsidRPr="00CC4B45">
              <w:rPr>
                <w:rFonts w:asciiTheme="majorBidi" w:hAnsiTheme="majorBidi" w:cstheme="majorBidi"/>
                <w:spacing w:val="1"/>
              </w:rPr>
              <w:t xml:space="preserve"> </w:t>
            </w:r>
            <w:r w:rsidRPr="00CC4B45">
              <w:rPr>
                <w:rFonts w:asciiTheme="majorBidi" w:hAnsiTheme="majorBidi" w:cstheme="majorBidi"/>
              </w:rPr>
              <w:t>galima stebėti prie vairuotojo</w:t>
            </w:r>
            <w:r w:rsidRPr="00CC4B45">
              <w:rPr>
                <w:rFonts w:asciiTheme="majorBidi" w:hAnsiTheme="majorBidi" w:cstheme="majorBidi"/>
                <w:spacing w:val="1"/>
              </w:rPr>
              <w:t xml:space="preserve"> </w:t>
            </w:r>
            <w:r w:rsidRPr="00CC4B45">
              <w:rPr>
                <w:rFonts w:asciiTheme="majorBidi" w:hAnsiTheme="majorBidi" w:cstheme="majorBidi"/>
              </w:rPr>
              <w:t>(panelėje) įmontuotame stacionariame ekrane ar prie vaizdo kameros (registratoriaus) esančiame</w:t>
            </w:r>
            <w:r w:rsidRPr="00CC4B45">
              <w:rPr>
                <w:rFonts w:asciiTheme="majorBidi" w:hAnsiTheme="majorBidi" w:cstheme="majorBidi"/>
                <w:spacing w:val="1"/>
              </w:rPr>
              <w:t xml:space="preserve"> </w:t>
            </w:r>
            <w:r w:rsidRPr="00CC4B45">
              <w:rPr>
                <w:rFonts w:asciiTheme="majorBidi" w:hAnsiTheme="majorBidi" w:cstheme="majorBidi"/>
              </w:rPr>
              <w:t>ekrane,</w:t>
            </w:r>
            <w:r w:rsidRPr="00CC4B45">
              <w:rPr>
                <w:rFonts w:asciiTheme="majorBidi" w:hAnsiTheme="majorBidi" w:cstheme="majorBidi"/>
                <w:spacing w:val="1"/>
              </w:rPr>
              <w:t xml:space="preserve"> </w:t>
            </w:r>
            <w:r w:rsidRPr="00CC4B45">
              <w:rPr>
                <w:rFonts w:asciiTheme="majorBidi" w:hAnsiTheme="majorBidi" w:cstheme="majorBidi"/>
              </w:rPr>
              <w:t>ar</w:t>
            </w:r>
            <w:r w:rsidRPr="00CC4B45">
              <w:rPr>
                <w:rFonts w:asciiTheme="majorBidi" w:hAnsiTheme="majorBidi" w:cstheme="majorBidi"/>
                <w:spacing w:val="1"/>
              </w:rPr>
              <w:t xml:space="preserve"> </w:t>
            </w:r>
            <w:r w:rsidRPr="00CC4B45">
              <w:rPr>
                <w:rFonts w:asciiTheme="majorBidi" w:hAnsiTheme="majorBidi" w:cstheme="majorBidi"/>
              </w:rPr>
              <w:t>papildomai</w:t>
            </w:r>
            <w:r w:rsidRPr="00CC4B45">
              <w:rPr>
                <w:rFonts w:asciiTheme="majorBidi" w:hAnsiTheme="majorBidi" w:cstheme="majorBidi"/>
                <w:spacing w:val="1"/>
              </w:rPr>
              <w:t xml:space="preserve"> </w:t>
            </w:r>
            <w:r w:rsidRPr="00CC4B45">
              <w:rPr>
                <w:rFonts w:asciiTheme="majorBidi" w:hAnsiTheme="majorBidi" w:cstheme="majorBidi"/>
              </w:rPr>
              <w:t>prie</w:t>
            </w:r>
            <w:r w:rsidRPr="00CC4B45">
              <w:rPr>
                <w:rFonts w:asciiTheme="majorBidi" w:hAnsiTheme="majorBidi" w:cstheme="majorBidi"/>
                <w:spacing w:val="1"/>
              </w:rPr>
              <w:t xml:space="preserve"> </w:t>
            </w:r>
            <w:r w:rsidRPr="00CC4B45">
              <w:rPr>
                <w:rFonts w:asciiTheme="majorBidi" w:hAnsiTheme="majorBidi" w:cstheme="majorBidi"/>
              </w:rPr>
              <w:t>stiklo</w:t>
            </w:r>
            <w:r w:rsidRPr="00CC4B45">
              <w:rPr>
                <w:rFonts w:asciiTheme="majorBidi" w:hAnsiTheme="majorBidi" w:cstheme="majorBidi"/>
                <w:spacing w:val="1"/>
              </w:rPr>
              <w:t xml:space="preserve"> </w:t>
            </w:r>
            <w:r w:rsidRPr="00CC4B45">
              <w:rPr>
                <w:rFonts w:asciiTheme="majorBidi" w:hAnsiTheme="majorBidi" w:cstheme="majorBidi"/>
              </w:rPr>
              <w:t>(panelės,</w:t>
            </w:r>
            <w:r w:rsidRPr="00CC4B45">
              <w:rPr>
                <w:rFonts w:asciiTheme="majorBidi" w:hAnsiTheme="majorBidi" w:cstheme="majorBidi"/>
                <w:spacing w:val="-57"/>
              </w:rPr>
              <w:t xml:space="preserve"> </w:t>
            </w:r>
            <w:r w:rsidRPr="00CC4B45">
              <w:rPr>
                <w:rFonts w:asciiTheme="majorBidi" w:hAnsiTheme="majorBidi" w:cstheme="majorBidi"/>
              </w:rPr>
              <w:t>veidrodžio</w:t>
            </w:r>
            <w:r w:rsidRPr="00CC4B45">
              <w:rPr>
                <w:rFonts w:asciiTheme="majorBidi" w:hAnsiTheme="majorBidi" w:cstheme="majorBidi"/>
                <w:spacing w:val="1"/>
              </w:rPr>
              <w:t xml:space="preserve"> </w:t>
            </w:r>
            <w:r w:rsidRPr="00CC4B45">
              <w:rPr>
                <w:rFonts w:asciiTheme="majorBidi" w:hAnsiTheme="majorBidi" w:cstheme="majorBidi"/>
              </w:rPr>
              <w:t>ir</w:t>
            </w:r>
            <w:r w:rsidRPr="00CC4B45">
              <w:rPr>
                <w:rFonts w:asciiTheme="majorBidi" w:hAnsiTheme="majorBidi" w:cstheme="majorBidi"/>
                <w:spacing w:val="1"/>
              </w:rPr>
              <w:t xml:space="preserve"> </w:t>
            </w:r>
            <w:r w:rsidRPr="00CC4B45">
              <w:rPr>
                <w:rFonts w:asciiTheme="majorBidi" w:hAnsiTheme="majorBidi" w:cstheme="majorBidi"/>
              </w:rPr>
              <w:t>pan.)</w:t>
            </w:r>
            <w:r w:rsidRPr="00CC4B45">
              <w:rPr>
                <w:rFonts w:asciiTheme="majorBidi" w:hAnsiTheme="majorBidi" w:cstheme="majorBidi"/>
                <w:spacing w:val="1"/>
              </w:rPr>
              <w:t xml:space="preserve"> </w:t>
            </w:r>
            <w:r w:rsidRPr="00CC4B45">
              <w:rPr>
                <w:rFonts w:asciiTheme="majorBidi" w:hAnsiTheme="majorBidi" w:cstheme="majorBidi"/>
              </w:rPr>
              <w:t>tvirtiname</w:t>
            </w:r>
            <w:r w:rsidRPr="00CC4B45">
              <w:rPr>
                <w:rFonts w:asciiTheme="majorBidi" w:hAnsiTheme="majorBidi" w:cstheme="majorBidi"/>
                <w:spacing w:val="1"/>
              </w:rPr>
              <w:t xml:space="preserve"> </w:t>
            </w:r>
            <w:r w:rsidRPr="00CC4B45">
              <w:rPr>
                <w:rFonts w:asciiTheme="majorBidi" w:hAnsiTheme="majorBidi" w:cstheme="majorBidi"/>
              </w:rPr>
              <w:t>ekrane.</w:t>
            </w:r>
            <w:r w:rsidRPr="00CC4B45">
              <w:rPr>
                <w:rFonts w:asciiTheme="majorBidi" w:hAnsiTheme="majorBidi" w:cstheme="majorBidi"/>
                <w:spacing w:val="1"/>
              </w:rPr>
              <w:t xml:space="preserve"> </w:t>
            </w:r>
            <w:r w:rsidRPr="00CC4B45">
              <w:rPr>
                <w:rFonts w:asciiTheme="majorBidi" w:hAnsiTheme="majorBidi" w:cstheme="majorBidi"/>
              </w:rPr>
              <w:t>Įrašytą</w:t>
            </w:r>
            <w:r w:rsidRPr="00CC4B45">
              <w:rPr>
                <w:rFonts w:asciiTheme="majorBidi" w:hAnsiTheme="majorBidi" w:cstheme="majorBidi"/>
                <w:spacing w:val="1"/>
              </w:rPr>
              <w:t xml:space="preserve"> </w:t>
            </w:r>
            <w:r w:rsidRPr="00CC4B45">
              <w:rPr>
                <w:rFonts w:asciiTheme="majorBidi" w:hAnsiTheme="majorBidi" w:cstheme="majorBidi"/>
              </w:rPr>
              <w:t>vaizdą turi būti galima išsaugoti. Reikalavimai</w:t>
            </w:r>
            <w:r w:rsidRPr="00CC4B45">
              <w:rPr>
                <w:rFonts w:asciiTheme="majorBidi" w:hAnsiTheme="majorBidi" w:cstheme="majorBidi"/>
                <w:spacing w:val="1"/>
              </w:rPr>
              <w:t xml:space="preserve"> 2 </w:t>
            </w:r>
            <w:r w:rsidRPr="00CC4B45">
              <w:rPr>
                <w:rFonts w:asciiTheme="majorBidi" w:hAnsiTheme="majorBidi" w:cstheme="majorBidi"/>
              </w:rPr>
              <w:t>vaizdo</w:t>
            </w:r>
            <w:r w:rsidRPr="00CC4B45">
              <w:rPr>
                <w:rFonts w:asciiTheme="majorBidi" w:hAnsiTheme="majorBidi" w:cstheme="majorBidi"/>
                <w:spacing w:val="-11"/>
              </w:rPr>
              <w:t xml:space="preserve"> </w:t>
            </w:r>
            <w:r w:rsidRPr="00CC4B45">
              <w:rPr>
                <w:rFonts w:asciiTheme="majorBidi" w:hAnsiTheme="majorBidi" w:cstheme="majorBidi"/>
              </w:rPr>
              <w:t>kameroms:</w:t>
            </w:r>
            <w:r w:rsidRPr="00CC4B45">
              <w:rPr>
                <w:rFonts w:asciiTheme="majorBidi" w:hAnsiTheme="majorBidi" w:cstheme="majorBidi"/>
                <w:spacing w:val="-9"/>
              </w:rPr>
              <w:t xml:space="preserve"> </w:t>
            </w:r>
            <w:r w:rsidRPr="00CC4B45">
              <w:rPr>
                <w:rFonts w:asciiTheme="majorBidi" w:hAnsiTheme="majorBidi" w:cstheme="majorBidi"/>
              </w:rPr>
              <w:t>1.</w:t>
            </w:r>
            <w:r w:rsidRPr="00CC4B45">
              <w:rPr>
                <w:rFonts w:asciiTheme="majorBidi" w:hAnsiTheme="majorBidi" w:cstheme="majorBidi"/>
                <w:spacing w:val="-9"/>
              </w:rPr>
              <w:t xml:space="preserve"> </w:t>
            </w:r>
            <w:r w:rsidRPr="00CC4B45">
              <w:rPr>
                <w:rFonts w:asciiTheme="majorBidi" w:hAnsiTheme="majorBidi" w:cstheme="majorBidi"/>
              </w:rPr>
              <w:t>Kamera</w:t>
            </w:r>
            <w:r w:rsidRPr="00CC4B45">
              <w:rPr>
                <w:rFonts w:asciiTheme="majorBidi" w:hAnsiTheme="majorBidi" w:cstheme="majorBidi"/>
                <w:spacing w:val="-9"/>
              </w:rPr>
              <w:t xml:space="preserve"> </w:t>
            </w:r>
            <w:r w:rsidRPr="00CC4B45">
              <w:rPr>
                <w:rFonts w:asciiTheme="majorBidi" w:hAnsiTheme="majorBidi" w:cstheme="majorBidi"/>
              </w:rPr>
              <w:t>turi</w:t>
            </w:r>
            <w:r w:rsidRPr="00CC4B45">
              <w:rPr>
                <w:rFonts w:asciiTheme="majorBidi" w:hAnsiTheme="majorBidi" w:cstheme="majorBidi"/>
                <w:spacing w:val="-9"/>
              </w:rPr>
              <w:t xml:space="preserve"> </w:t>
            </w:r>
            <w:r w:rsidRPr="00CC4B45">
              <w:rPr>
                <w:rFonts w:asciiTheme="majorBidi" w:hAnsiTheme="majorBidi" w:cstheme="majorBidi"/>
              </w:rPr>
              <w:t>būti</w:t>
            </w:r>
            <w:r w:rsidRPr="00CC4B45">
              <w:rPr>
                <w:rFonts w:asciiTheme="majorBidi" w:hAnsiTheme="majorBidi" w:cstheme="majorBidi"/>
                <w:spacing w:val="-8"/>
              </w:rPr>
              <w:t xml:space="preserve"> </w:t>
            </w:r>
            <w:r w:rsidRPr="00CC4B45">
              <w:rPr>
                <w:rFonts w:asciiTheme="majorBidi" w:hAnsiTheme="majorBidi" w:cstheme="majorBidi"/>
              </w:rPr>
              <w:t xml:space="preserve">HD </w:t>
            </w:r>
            <w:r w:rsidRPr="00CC4B45">
              <w:rPr>
                <w:rFonts w:asciiTheme="majorBidi" w:hAnsiTheme="majorBidi" w:cstheme="majorBidi"/>
                <w:spacing w:val="-58"/>
              </w:rPr>
              <w:t xml:space="preserve"> </w:t>
            </w:r>
            <w:r w:rsidRPr="00CC4B45">
              <w:rPr>
                <w:rFonts w:asciiTheme="majorBidi" w:hAnsiTheme="majorBidi" w:cstheme="majorBidi"/>
              </w:rPr>
              <w:t>raiškos. 2. Jei kamera montuojama išorėje, tai</w:t>
            </w:r>
            <w:r w:rsidRPr="00CC4B45">
              <w:rPr>
                <w:rFonts w:asciiTheme="majorBidi" w:hAnsiTheme="majorBidi" w:cstheme="majorBidi"/>
                <w:spacing w:val="1"/>
              </w:rPr>
              <w:t xml:space="preserve"> </w:t>
            </w:r>
            <w:r w:rsidRPr="00CC4B45">
              <w:rPr>
                <w:rFonts w:asciiTheme="majorBidi" w:hAnsiTheme="majorBidi" w:cstheme="majorBidi"/>
              </w:rPr>
              <w:t>ji</w:t>
            </w:r>
            <w:r w:rsidRPr="00CC4B45">
              <w:rPr>
                <w:rFonts w:asciiTheme="majorBidi" w:hAnsiTheme="majorBidi" w:cstheme="majorBidi"/>
                <w:spacing w:val="-11"/>
              </w:rPr>
              <w:t xml:space="preserve"> </w:t>
            </w:r>
            <w:r w:rsidRPr="00CC4B45">
              <w:rPr>
                <w:rFonts w:asciiTheme="majorBidi" w:hAnsiTheme="majorBidi" w:cstheme="majorBidi"/>
              </w:rPr>
              <w:t>turi</w:t>
            </w:r>
            <w:r w:rsidRPr="00CC4B45">
              <w:rPr>
                <w:rFonts w:asciiTheme="majorBidi" w:hAnsiTheme="majorBidi" w:cstheme="majorBidi"/>
                <w:spacing w:val="-12"/>
              </w:rPr>
              <w:t xml:space="preserve"> </w:t>
            </w:r>
            <w:r w:rsidRPr="00CC4B45">
              <w:rPr>
                <w:rFonts w:asciiTheme="majorBidi" w:hAnsiTheme="majorBidi" w:cstheme="majorBidi"/>
              </w:rPr>
              <w:t>būti</w:t>
            </w:r>
            <w:r w:rsidRPr="00CC4B45">
              <w:rPr>
                <w:rFonts w:asciiTheme="majorBidi" w:hAnsiTheme="majorBidi" w:cstheme="majorBidi"/>
                <w:spacing w:val="-10"/>
              </w:rPr>
              <w:t xml:space="preserve"> </w:t>
            </w:r>
            <w:r w:rsidRPr="00CC4B45">
              <w:rPr>
                <w:rFonts w:asciiTheme="majorBidi" w:hAnsiTheme="majorBidi" w:cstheme="majorBidi"/>
              </w:rPr>
              <w:t>pritaikyta</w:t>
            </w:r>
            <w:r w:rsidRPr="00CC4B45">
              <w:rPr>
                <w:rFonts w:asciiTheme="majorBidi" w:hAnsiTheme="majorBidi" w:cstheme="majorBidi"/>
                <w:spacing w:val="-10"/>
              </w:rPr>
              <w:t xml:space="preserve"> </w:t>
            </w:r>
            <w:r w:rsidRPr="00CC4B45">
              <w:rPr>
                <w:rFonts w:asciiTheme="majorBidi" w:hAnsiTheme="majorBidi" w:cstheme="majorBidi"/>
              </w:rPr>
              <w:t>Lietuvos</w:t>
            </w:r>
            <w:r w:rsidRPr="00CC4B45">
              <w:rPr>
                <w:rFonts w:asciiTheme="majorBidi" w:hAnsiTheme="majorBidi" w:cstheme="majorBidi"/>
                <w:spacing w:val="-10"/>
              </w:rPr>
              <w:t xml:space="preserve"> </w:t>
            </w:r>
            <w:r w:rsidRPr="00CC4B45">
              <w:rPr>
                <w:rFonts w:asciiTheme="majorBidi" w:hAnsiTheme="majorBidi" w:cstheme="majorBidi"/>
              </w:rPr>
              <w:t>Respublikos</w:t>
            </w:r>
            <w:r w:rsidRPr="00CC4B45">
              <w:rPr>
                <w:rFonts w:asciiTheme="majorBidi" w:hAnsiTheme="majorBidi" w:cstheme="majorBidi"/>
                <w:spacing w:val="-11"/>
              </w:rPr>
              <w:t xml:space="preserve"> </w:t>
            </w:r>
            <w:r w:rsidRPr="00CC4B45">
              <w:rPr>
                <w:rFonts w:asciiTheme="majorBidi" w:hAnsiTheme="majorBidi" w:cstheme="majorBidi"/>
              </w:rPr>
              <w:t>oro</w:t>
            </w:r>
            <w:r w:rsidRPr="00CC4B45">
              <w:rPr>
                <w:rFonts w:asciiTheme="majorBidi" w:hAnsiTheme="majorBidi" w:cstheme="majorBidi"/>
                <w:spacing w:val="-57"/>
              </w:rPr>
              <w:t xml:space="preserve"> </w:t>
            </w:r>
            <w:r w:rsidRPr="00CC4B45">
              <w:rPr>
                <w:rFonts w:asciiTheme="majorBidi" w:hAnsiTheme="majorBidi" w:cstheme="majorBidi"/>
              </w:rPr>
              <w:t>sąlygomis</w:t>
            </w:r>
            <w:r w:rsidRPr="00CC4B45">
              <w:rPr>
                <w:rFonts w:asciiTheme="majorBidi" w:hAnsiTheme="majorBidi" w:cstheme="majorBidi"/>
                <w:spacing w:val="1"/>
              </w:rPr>
              <w:t xml:space="preserve"> </w:t>
            </w:r>
            <w:r w:rsidRPr="00CC4B45">
              <w:rPr>
                <w:rFonts w:asciiTheme="majorBidi" w:hAnsiTheme="majorBidi" w:cstheme="majorBidi"/>
              </w:rPr>
              <w:t>t.</w:t>
            </w:r>
            <w:r w:rsidRPr="00CC4B45">
              <w:rPr>
                <w:rFonts w:asciiTheme="majorBidi" w:hAnsiTheme="majorBidi" w:cstheme="majorBidi"/>
                <w:spacing w:val="1"/>
              </w:rPr>
              <w:t xml:space="preserve"> </w:t>
            </w:r>
            <w:r w:rsidRPr="00CC4B45">
              <w:rPr>
                <w:rFonts w:asciiTheme="majorBidi" w:hAnsiTheme="majorBidi" w:cstheme="majorBidi"/>
              </w:rPr>
              <w:t>y.</w:t>
            </w:r>
            <w:r w:rsidRPr="00CC4B45">
              <w:rPr>
                <w:rFonts w:asciiTheme="majorBidi" w:hAnsiTheme="majorBidi" w:cstheme="majorBidi"/>
                <w:spacing w:val="1"/>
              </w:rPr>
              <w:t xml:space="preserve"> </w:t>
            </w:r>
            <w:r w:rsidRPr="00CC4B45">
              <w:rPr>
                <w:rFonts w:asciiTheme="majorBidi" w:hAnsiTheme="majorBidi" w:cstheme="majorBidi"/>
              </w:rPr>
              <w:t>turi</w:t>
            </w:r>
            <w:r w:rsidRPr="00CC4B45">
              <w:rPr>
                <w:rFonts w:asciiTheme="majorBidi" w:hAnsiTheme="majorBidi" w:cstheme="majorBidi"/>
                <w:spacing w:val="1"/>
              </w:rPr>
              <w:t xml:space="preserve"> </w:t>
            </w:r>
            <w:r w:rsidRPr="00CC4B45">
              <w:rPr>
                <w:rFonts w:asciiTheme="majorBidi" w:hAnsiTheme="majorBidi" w:cstheme="majorBidi"/>
              </w:rPr>
              <w:t>atitikti</w:t>
            </w:r>
            <w:r w:rsidRPr="00CC4B45">
              <w:rPr>
                <w:rFonts w:asciiTheme="majorBidi" w:hAnsiTheme="majorBidi" w:cstheme="majorBidi"/>
                <w:spacing w:val="1"/>
              </w:rPr>
              <w:t xml:space="preserve"> </w:t>
            </w:r>
            <w:r w:rsidRPr="00CC4B45">
              <w:rPr>
                <w:rFonts w:asciiTheme="majorBidi" w:hAnsiTheme="majorBidi" w:cstheme="majorBidi"/>
              </w:rPr>
              <w:t>šiuos</w:t>
            </w:r>
            <w:r w:rsidRPr="00CC4B45">
              <w:rPr>
                <w:rFonts w:asciiTheme="majorBidi" w:hAnsiTheme="majorBidi" w:cstheme="majorBidi"/>
                <w:spacing w:val="1"/>
              </w:rPr>
              <w:t xml:space="preserve"> </w:t>
            </w:r>
            <w:r w:rsidRPr="00CC4B45">
              <w:rPr>
                <w:rFonts w:asciiTheme="majorBidi" w:hAnsiTheme="majorBidi" w:cstheme="majorBidi"/>
              </w:rPr>
              <w:t>minimalius</w:t>
            </w:r>
            <w:r w:rsidRPr="00CC4B45">
              <w:rPr>
                <w:rFonts w:asciiTheme="majorBidi" w:hAnsiTheme="majorBidi" w:cstheme="majorBidi"/>
                <w:spacing w:val="1"/>
              </w:rPr>
              <w:t xml:space="preserve"> </w:t>
            </w:r>
            <w:r w:rsidRPr="00CC4B45">
              <w:rPr>
                <w:rFonts w:asciiTheme="majorBidi" w:hAnsiTheme="majorBidi" w:cstheme="majorBidi"/>
              </w:rPr>
              <w:t>techninius</w:t>
            </w:r>
            <w:r w:rsidRPr="00CC4B45">
              <w:rPr>
                <w:rFonts w:asciiTheme="majorBidi" w:hAnsiTheme="majorBidi" w:cstheme="majorBidi"/>
                <w:spacing w:val="1"/>
              </w:rPr>
              <w:t xml:space="preserve"> </w:t>
            </w:r>
            <w:r w:rsidRPr="00CC4B45">
              <w:rPr>
                <w:rFonts w:asciiTheme="majorBidi" w:hAnsiTheme="majorBidi" w:cstheme="majorBidi"/>
              </w:rPr>
              <w:t>reikalavimus:</w:t>
            </w:r>
            <w:r w:rsidRPr="00CC4B45">
              <w:rPr>
                <w:rFonts w:asciiTheme="majorBidi" w:hAnsiTheme="majorBidi" w:cstheme="majorBidi"/>
                <w:spacing w:val="1"/>
              </w:rPr>
              <w:t xml:space="preserve"> </w:t>
            </w:r>
            <w:r w:rsidRPr="00CC4B45">
              <w:rPr>
                <w:rFonts w:asciiTheme="majorBidi" w:hAnsiTheme="majorBidi" w:cstheme="majorBidi"/>
              </w:rPr>
              <w:t>Apsaugos</w:t>
            </w:r>
            <w:r w:rsidRPr="00CC4B45">
              <w:rPr>
                <w:rFonts w:asciiTheme="majorBidi" w:hAnsiTheme="majorBidi" w:cstheme="majorBidi"/>
                <w:spacing w:val="1"/>
              </w:rPr>
              <w:t xml:space="preserve"> </w:t>
            </w:r>
            <w:r w:rsidRPr="00CC4B45">
              <w:rPr>
                <w:rFonts w:asciiTheme="majorBidi" w:hAnsiTheme="majorBidi" w:cstheme="majorBidi"/>
              </w:rPr>
              <w:t>klasė</w:t>
            </w:r>
            <w:r w:rsidRPr="00CC4B45">
              <w:rPr>
                <w:rFonts w:asciiTheme="majorBidi" w:hAnsiTheme="majorBidi" w:cstheme="majorBidi"/>
                <w:spacing w:val="1"/>
              </w:rPr>
              <w:t xml:space="preserve"> </w:t>
            </w:r>
            <w:r w:rsidRPr="00CC4B45">
              <w:rPr>
                <w:rFonts w:asciiTheme="majorBidi" w:hAnsiTheme="majorBidi" w:cstheme="majorBidi"/>
              </w:rPr>
              <w:t>nuo</w:t>
            </w:r>
            <w:r w:rsidRPr="00CC4B45">
              <w:rPr>
                <w:rFonts w:asciiTheme="majorBidi" w:hAnsiTheme="majorBidi" w:cstheme="majorBidi"/>
                <w:spacing w:val="1"/>
              </w:rPr>
              <w:t xml:space="preserve"> </w:t>
            </w:r>
            <w:r w:rsidRPr="00CC4B45">
              <w:rPr>
                <w:rFonts w:asciiTheme="majorBidi" w:hAnsiTheme="majorBidi" w:cstheme="majorBidi"/>
              </w:rPr>
              <w:t>dulkių</w:t>
            </w:r>
            <w:r w:rsidRPr="00CC4B45">
              <w:rPr>
                <w:rFonts w:asciiTheme="majorBidi" w:hAnsiTheme="majorBidi" w:cstheme="majorBidi"/>
                <w:spacing w:val="-5"/>
              </w:rPr>
              <w:t xml:space="preserve"> </w:t>
            </w:r>
            <w:r w:rsidRPr="00CC4B45">
              <w:rPr>
                <w:rFonts w:asciiTheme="majorBidi" w:hAnsiTheme="majorBidi" w:cstheme="majorBidi"/>
              </w:rPr>
              <w:t>ir</w:t>
            </w:r>
            <w:r w:rsidRPr="00CC4B45">
              <w:rPr>
                <w:rFonts w:asciiTheme="majorBidi" w:hAnsiTheme="majorBidi" w:cstheme="majorBidi"/>
                <w:spacing w:val="-6"/>
              </w:rPr>
              <w:t xml:space="preserve"> </w:t>
            </w:r>
            <w:r w:rsidRPr="00CC4B45">
              <w:rPr>
                <w:rFonts w:asciiTheme="majorBidi" w:hAnsiTheme="majorBidi" w:cstheme="majorBidi"/>
              </w:rPr>
              <w:t>lietaus</w:t>
            </w:r>
            <w:r w:rsidRPr="00CC4B45">
              <w:rPr>
                <w:rFonts w:asciiTheme="majorBidi" w:hAnsiTheme="majorBidi" w:cstheme="majorBidi"/>
                <w:spacing w:val="-7"/>
              </w:rPr>
              <w:t xml:space="preserve"> </w:t>
            </w:r>
            <w:r w:rsidRPr="00CC4B45">
              <w:rPr>
                <w:rFonts w:asciiTheme="majorBidi" w:hAnsiTheme="majorBidi" w:cstheme="majorBidi"/>
              </w:rPr>
              <w:t>–</w:t>
            </w:r>
            <w:r w:rsidRPr="00CC4B45">
              <w:rPr>
                <w:rFonts w:asciiTheme="majorBidi" w:hAnsiTheme="majorBidi" w:cstheme="majorBidi"/>
                <w:spacing w:val="-6"/>
              </w:rPr>
              <w:t xml:space="preserve"> </w:t>
            </w:r>
            <w:r w:rsidRPr="00CC4B45">
              <w:rPr>
                <w:rFonts w:asciiTheme="majorBidi" w:hAnsiTheme="majorBidi" w:cstheme="majorBidi"/>
              </w:rPr>
              <w:t>ne</w:t>
            </w:r>
            <w:r w:rsidRPr="00CC4B45">
              <w:rPr>
                <w:rFonts w:asciiTheme="majorBidi" w:hAnsiTheme="majorBidi" w:cstheme="majorBidi"/>
                <w:spacing w:val="-10"/>
              </w:rPr>
              <w:t xml:space="preserve"> </w:t>
            </w:r>
            <w:r w:rsidRPr="00CC4B45">
              <w:rPr>
                <w:rFonts w:asciiTheme="majorBidi" w:hAnsiTheme="majorBidi" w:cstheme="majorBidi"/>
              </w:rPr>
              <w:t>žemesnės</w:t>
            </w:r>
            <w:r w:rsidRPr="00CC4B45">
              <w:rPr>
                <w:rFonts w:asciiTheme="majorBidi" w:hAnsiTheme="majorBidi" w:cstheme="majorBidi"/>
                <w:spacing w:val="-6"/>
              </w:rPr>
              <w:t xml:space="preserve"> </w:t>
            </w:r>
            <w:r w:rsidRPr="00CC4B45">
              <w:rPr>
                <w:rFonts w:asciiTheme="majorBidi" w:hAnsiTheme="majorBidi" w:cstheme="majorBidi"/>
              </w:rPr>
              <w:t>klasės,</w:t>
            </w:r>
            <w:r w:rsidRPr="00CC4B45">
              <w:rPr>
                <w:rFonts w:asciiTheme="majorBidi" w:hAnsiTheme="majorBidi" w:cstheme="majorBidi"/>
                <w:spacing w:val="-7"/>
              </w:rPr>
              <w:t xml:space="preserve"> </w:t>
            </w:r>
            <w:r w:rsidRPr="00CC4B45">
              <w:rPr>
                <w:rFonts w:asciiTheme="majorBidi" w:hAnsiTheme="majorBidi" w:cstheme="majorBidi"/>
              </w:rPr>
              <w:t>kaip</w:t>
            </w:r>
            <w:r w:rsidRPr="00CC4B45">
              <w:rPr>
                <w:rFonts w:asciiTheme="majorBidi" w:hAnsiTheme="majorBidi" w:cstheme="majorBidi"/>
                <w:spacing w:val="-4"/>
              </w:rPr>
              <w:t xml:space="preserve"> </w:t>
            </w:r>
            <w:r w:rsidRPr="00CC4B45">
              <w:rPr>
                <w:rFonts w:asciiTheme="majorBidi" w:hAnsiTheme="majorBidi" w:cstheme="majorBidi"/>
              </w:rPr>
              <w:t xml:space="preserve">IP67, </w:t>
            </w:r>
            <w:r w:rsidRPr="00CC4B45">
              <w:rPr>
                <w:rFonts w:asciiTheme="majorBidi" w:hAnsiTheme="majorBidi" w:cstheme="majorBidi"/>
                <w:spacing w:val="-58"/>
              </w:rPr>
              <w:t xml:space="preserve"> </w:t>
            </w:r>
            <w:r w:rsidRPr="00CC4B45">
              <w:rPr>
                <w:rFonts w:asciiTheme="majorBidi" w:hAnsiTheme="majorBidi" w:cstheme="majorBidi"/>
              </w:rPr>
              <w:t>pritaikyta aplinkos temperatūros diapazonui ne</w:t>
            </w:r>
            <w:r w:rsidRPr="00CC4B45">
              <w:rPr>
                <w:rFonts w:asciiTheme="majorBidi" w:hAnsiTheme="majorBidi" w:cstheme="majorBidi"/>
                <w:spacing w:val="1"/>
              </w:rPr>
              <w:t xml:space="preserve"> </w:t>
            </w:r>
            <w:r w:rsidRPr="00CC4B45">
              <w:rPr>
                <w:rFonts w:asciiTheme="majorBidi" w:hAnsiTheme="majorBidi" w:cstheme="majorBidi"/>
              </w:rPr>
              <w:t>siauresniame kaip – nuo -20°C iki +30°C. 3.</w:t>
            </w:r>
            <w:r w:rsidRPr="00CC4B45">
              <w:rPr>
                <w:rFonts w:asciiTheme="majorBidi" w:hAnsiTheme="majorBidi" w:cstheme="majorBidi"/>
                <w:spacing w:val="1"/>
              </w:rPr>
              <w:t xml:space="preserve"> </w:t>
            </w:r>
            <w:r w:rsidRPr="00CC4B45">
              <w:rPr>
                <w:rFonts w:asciiTheme="majorBidi" w:hAnsiTheme="majorBidi" w:cstheme="majorBidi"/>
              </w:rPr>
              <w:t xml:space="preserve">Priekinės kameros matymo kampas turi būti ne mažesnis kaip 120 laipsnių. 4. Priekinės kameros vaizdas turi būti ryškiai įrašomas tiek šviesiu, tiek tamsiu paros metu. Vaizdo registratorių </w:t>
            </w:r>
            <w:r w:rsidRPr="00CC4B45">
              <w:rPr>
                <w:rFonts w:asciiTheme="majorBidi" w:hAnsiTheme="majorBidi" w:cstheme="majorBidi"/>
              </w:rPr>
              <w:lastRenderedPageBreak/>
              <w:t xml:space="preserve">sistemoje turi būti: a) įvykus avarijai, sistema automatiškai turi pradėti filmuoti ir „užrakinti“ vaizdo įrašą nuo ištrynimo (G jutiklis arba analogas); b) ciklinis įrašymas – įrašai atminties laikmenoje yra nuolat atnaujinami, o laikmenai užsipildžius, seniausi duomenys automatiškai ištrinami, siekiant užtikrinti vietą naujiems įrašams; c) ekrano išjungimo funkcija; d) garso autobuso salone (prie vairuotojo) įrašymo funkcija. Ekrano (vaizdo rodymo) skersmuo turi būti ne mažesnis kaip 8 cm. Kameros fiksuojami vaizdai turi būti įrašomi į atmintį. Įjungus autobuso užpakalinės eigos pavarą, ekrane rodomas vaizdas turi automatiškai persijungti į galinės kameros fiksuojamą vaizdą. Vaizdas turi būti įrašomas į SD (ar analogišką) vaizdo įrašo saugojimo laikmeną. Turi būti pateikta siūlomai sistemai tinkanti vaizdo įrašo saugojimo laikmena, kurios talpa būtų ne mažesnė kaip 32 GB. Įrašomi duomenys turi būti perduodami laidu. Laidai autobuso salone (kiek įmanoma) turi būti paslėpti po autobuso vidaus apdaila. Kameros, ekranas (jei jis neįmontuotas panelėje) turi būti pritvirtintas. Turi būti visi reikalingi laikikliai, laidai, jungtys, įkrovikliai, maitinimo laidai ir pan. Visos sistemos jungtys turi būti tarpusavyje techniškai suderintos. Maitinimo šaltinis – autobuso akumuliatorius. Autobuso pristatymo metu </w:t>
            </w:r>
            <w:r w:rsidRPr="00CC4B45">
              <w:rPr>
                <w:rFonts w:asciiTheme="majorBidi" w:hAnsiTheme="majorBidi" w:cstheme="majorBidi"/>
                <w:b/>
                <w:bCs/>
              </w:rPr>
              <w:t xml:space="preserve">turi būti pateikta vartotojo instrukcija lietuvių kalba </w:t>
            </w:r>
            <w:r w:rsidRPr="00CC4B45">
              <w:rPr>
                <w:rFonts w:asciiTheme="majorBidi" w:eastAsia="Times New Roman" w:hAnsiTheme="majorBidi" w:cstheme="majorBidi"/>
                <w:szCs w:val="21"/>
                <w:highlight w:val="lightGray"/>
              </w:rPr>
              <w:t>Taip/ne</w:t>
            </w:r>
            <w:r w:rsidRPr="00CC4B45">
              <w:rPr>
                <w:rFonts w:asciiTheme="majorBidi" w:eastAsia="Times New Roman" w:hAnsiTheme="majorBidi" w:cstheme="majorBidi"/>
                <w:szCs w:val="21"/>
              </w:rPr>
              <w:t xml:space="preserve"> </w:t>
            </w:r>
            <w:r w:rsidRPr="00CC4B45">
              <w:rPr>
                <w:rFonts w:asciiTheme="majorBidi" w:eastAsia="Times New Roman" w:hAnsiTheme="majorBidi" w:cstheme="majorBidi"/>
                <w:i/>
                <w:iCs/>
                <w:szCs w:val="21"/>
              </w:rPr>
              <w:t>(pasirinkti)</w:t>
            </w:r>
            <w:r w:rsidRPr="00CC4B45">
              <w:rPr>
                <w:rFonts w:asciiTheme="majorBidi" w:hAnsiTheme="majorBidi" w:cstheme="majorBidi"/>
                <w:szCs w:val="21"/>
              </w:rPr>
              <w:t>.</w:t>
            </w:r>
          </w:p>
        </w:tc>
        <w:tc>
          <w:tcPr>
            <w:tcW w:w="2841" w:type="dxa"/>
          </w:tcPr>
          <w:p w14:paraId="146C8D0C" w14:textId="77777777" w:rsidR="00100B3B" w:rsidRDefault="00100B3B" w:rsidP="00F91961">
            <w:pPr>
              <w:spacing w:after="0" w:line="240" w:lineRule="auto"/>
              <w:jc w:val="center"/>
              <w:rPr>
                <w:rFonts w:asciiTheme="majorBidi" w:eastAsia="Calibri" w:hAnsiTheme="majorBidi" w:cstheme="majorBidi"/>
                <w:i/>
              </w:rPr>
            </w:pPr>
          </w:p>
          <w:p w14:paraId="78F78062" w14:textId="77777777" w:rsidR="00100B3B" w:rsidRDefault="00100B3B" w:rsidP="00F91961">
            <w:pPr>
              <w:spacing w:after="0" w:line="240" w:lineRule="auto"/>
              <w:jc w:val="center"/>
              <w:rPr>
                <w:rFonts w:asciiTheme="majorBidi" w:eastAsia="Calibri" w:hAnsiTheme="majorBidi" w:cstheme="majorBidi"/>
                <w:i/>
              </w:rPr>
            </w:pPr>
          </w:p>
          <w:p w14:paraId="32786F2F" w14:textId="236BC87F" w:rsidR="00F91961" w:rsidRPr="00CC4B45" w:rsidRDefault="00100B3B" w:rsidP="00F91961">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 gamintoją, įrangos tipą ir pagaminimo šalį</w:t>
            </w:r>
          </w:p>
        </w:tc>
        <w:tc>
          <w:tcPr>
            <w:tcW w:w="2552" w:type="dxa"/>
          </w:tcPr>
          <w:p w14:paraId="415E824F" w14:textId="77777777" w:rsidR="00100B3B" w:rsidRDefault="00100B3B" w:rsidP="00F91961">
            <w:pPr>
              <w:spacing w:after="0" w:line="240" w:lineRule="auto"/>
              <w:jc w:val="center"/>
              <w:rPr>
                <w:rFonts w:asciiTheme="majorBidi" w:eastAsia="Calibri" w:hAnsiTheme="majorBidi" w:cstheme="majorBidi"/>
                <w:i/>
              </w:rPr>
            </w:pPr>
          </w:p>
          <w:p w14:paraId="3350AE5A" w14:textId="77777777" w:rsidR="00100B3B" w:rsidRDefault="00100B3B" w:rsidP="00F91961">
            <w:pPr>
              <w:spacing w:after="0" w:line="240" w:lineRule="auto"/>
              <w:jc w:val="center"/>
              <w:rPr>
                <w:rFonts w:asciiTheme="majorBidi" w:eastAsia="Calibri" w:hAnsiTheme="majorBidi" w:cstheme="majorBidi"/>
                <w:i/>
              </w:rPr>
            </w:pPr>
          </w:p>
          <w:p w14:paraId="514E258E" w14:textId="61B9E345" w:rsidR="00F91961" w:rsidRPr="00CC4B45" w:rsidRDefault="00F91961" w:rsidP="00F91961">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8A323C" w:rsidRPr="00CC4B45" w14:paraId="1E284F39" w14:textId="77777777" w:rsidTr="00D235CC">
        <w:trPr>
          <w:jc w:val="center"/>
        </w:trPr>
        <w:tc>
          <w:tcPr>
            <w:tcW w:w="846" w:type="dxa"/>
            <w:vAlign w:val="center"/>
          </w:tcPr>
          <w:p w14:paraId="2BB8DE64" w14:textId="1B85E5D2" w:rsidR="008A323C" w:rsidRPr="00CC4B45" w:rsidRDefault="006C5960" w:rsidP="008A323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lastRenderedPageBreak/>
              <w:t>37.</w:t>
            </w:r>
          </w:p>
        </w:tc>
        <w:tc>
          <w:tcPr>
            <w:tcW w:w="3969" w:type="dxa"/>
            <w:tcBorders>
              <w:top w:val="single" w:sz="8" w:space="0" w:color="auto"/>
              <w:left w:val="single" w:sz="8" w:space="0" w:color="auto"/>
              <w:bottom w:val="single" w:sz="8" w:space="0" w:color="auto"/>
              <w:right w:val="single" w:sz="8" w:space="0" w:color="auto"/>
            </w:tcBorders>
          </w:tcPr>
          <w:p w14:paraId="6E38617D" w14:textId="77777777" w:rsidR="008A323C" w:rsidRPr="00CC4B45" w:rsidRDefault="008A323C" w:rsidP="00061CF4">
            <w:pPr>
              <w:pStyle w:val="Pagrindinistekstas"/>
              <w:tabs>
                <w:tab w:val="left" w:pos="9781"/>
              </w:tabs>
              <w:spacing w:after="0" w:line="240" w:lineRule="auto"/>
              <w:ind w:right="115" w:firstLine="0"/>
              <w:rPr>
                <w:rFonts w:asciiTheme="majorBidi" w:hAnsiTheme="majorBidi" w:cstheme="majorBidi"/>
                <w:szCs w:val="21"/>
              </w:rPr>
            </w:pPr>
            <w:r w:rsidRPr="00CC4B45">
              <w:rPr>
                <w:rFonts w:asciiTheme="majorBidi" w:hAnsiTheme="majorBidi" w:cstheme="majorBidi"/>
                <w:szCs w:val="21"/>
              </w:rPr>
              <w:t>Rūko</w:t>
            </w:r>
            <w:r w:rsidRPr="00CC4B45">
              <w:rPr>
                <w:rFonts w:asciiTheme="majorBidi" w:hAnsiTheme="majorBidi" w:cstheme="majorBidi"/>
                <w:spacing w:val="-2"/>
                <w:szCs w:val="21"/>
              </w:rPr>
              <w:t xml:space="preserve"> </w:t>
            </w:r>
            <w:r w:rsidRPr="00CC4B45">
              <w:rPr>
                <w:rFonts w:asciiTheme="majorBidi" w:hAnsiTheme="majorBidi" w:cstheme="majorBidi"/>
                <w:szCs w:val="21"/>
              </w:rPr>
              <w:t>žibintai: Priekiniai</w:t>
            </w:r>
            <w:r w:rsidRPr="00CC4B45">
              <w:rPr>
                <w:rFonts w:asciiTheme="majorBidi" w:hAnsiTheme="majorBidi" w:cstheme="majorBidi"/>
                <w:spacing w:val="-3"/>
                <w:szCs w:val="21"/>
              </w:rPr>
              <w:t xml:space="preserve"> </w:t>
            </w:r>
            <w:r w:rsidRPr="00CC4B45">
              <w:rPr>
                <w:rFonts w:asciiTheme="majorBidi" w:hAnsiTheme="majorBidi" w:cstheme="majorBidi"/>
                <w:szCs w:val="21"/>
              </w:rPr>
              <w:t>ir</w:t>
            </w:r>
            <w:r w:rsidRPr="00CC4B45">
              <w:rPr>
                <w:rFonts w:asciiTheme="majorBidi" w:hAnsiTheme="majorBidi" w:cstheme="majorBidi"/>
                <w:spacing w:val="-2"/>
                <w:szCs w:val="21"/>
              </w:rPr>
              <w:t xml:space="preserve"> </w:t>
            </w:r>
            <w:r w:rsidRPr="00CC4B45">
              <w:rPr>
                <w:rFonts w:asciiTheme="majorBidi" w:hAnsiTheme="majorBidi" w:cstheme="majorBidi"/>
                <w:szCs w:val="21"/>
              </w:rPr>
              <w:t>galiniai</w:t>
            </w:r>
            <w:r w:rsidRPr="00CC4B45">
              <w:rPr>
                <w:rFonts w:asciiTheme="majorBidi" w:hAnsiTheme="majorBidi" w:cstheme="majorBidi"/>
                <w:spacing w:val="-2"/>
                <w:szCs w:val="21"/>
              </w:rPr>
              <w:t xml:space="preserve"> </w:t>
            </w:r>
            <w:r w:rsidRPr="00CC4B45">
              <w:rPr>
                <w:rFonts w:asciiTheme="majorBidi" w:hAnsiTheme="majorBidi" w:cstheme="majorBidi"/>
                <w:szCs w:val="21"/>
              </w:rPr>
              <w:t>rūko</w:t>
            </w:r>
            <w:r w:rsidRPr="00CC4B45">
              <w:rPr>
                <w:rFonts w:asciiTheme="majorBidi" w:hAnsiTheme="majorBidi" w:cstheme="majorBidi"/>
                <w:spacing w:val="-2"/>
                <w:szCs w:val="21"/>
              </w:rPr>
              <w:t xml:space="preserve"> </w:t>
            </w:r>
            <w:r w:rsidRPr="00CC4B45">
              <w:rPr>
                <w:rFonts w:asciiTheme="majorBidi" w:hAnsiTheme="majorBidi" w:cstheme="majorBidi"/>
                <w:szCs w:val="21"/>
              </w:rPr>
              <w:t>žibintai</w:t>
            </w:r>
          </w:p>
        </w:tc>
        <w:tc>
          <w:tcPr>
            <w:tcW w:w="3821" w:type="dxa"/>
          </w:tcPr>
          <w:p w14:paraId="0400FD56" w14:textId="77777777" w:rsidR="008A323C" w:rsidRPr="00CC4B45" w:rsidRDefault="008A323C" w:rsidP="00061CF4">
            <w:pPr>
              <w:pStyle w:val="Pagrindinistekstas"/>
              <w:tabs>
                <w:tab w:val="left" w:pos="9781"/>
              </w:tabs>
              <w:spacing w:after="0" w:line="240" w:lineRule="auto"/>
              <w:ind w:right="115" w:firstLine="0"/>
              <w:rPr>
                <w:rFonts w:asciiTheme="majorBidi" w:hAnsiTheme="majorBidi" w:cstheme="majorBidi"/>
                <w:szCs w:val="21"/>
              </w:rPr>
            </w:pPr>
            <w:r w:rsidRPr="00CC4B45">
              <w:rPr>
                <w:rFonts w:asciiTheme="majorBidi" w:hAnsiTheme="majorBidi" w:cstheme="majorBidi"/>
                <w:szCs w:val="21"/>
              </w:rPr>
              <w:t>Priekiniai</w:t>
            </w:r>
            <w:r w:rsidRPr="00CC4B45">
              <w:rPr>
                <w:rFonts w:asciiTheme="majorBidi" w:hAnsiTheme="majorBidi" w:cstheme="majorBidi"/>
                <w:spacing w:val="-3"/>
                <w:szCs w:val="21"/>
              </w:rPr>
              <w:t xml:space="preserve"> </w:t>
            </w:r>
            <w:r w:rsidRPr="00CC4B45">
              <w:rPr>
                <w:rFonts w:asciiTheme="majorBidi" w:hAnsiTheme="majorBidi" w:cstheme="majorBidi"/>
                <w:szCs w:val="21"/>
              </w:rPr>
              <w:t>ir</w:t>
            </w:r>
            <w:r w:rsidRPr="00CC4B45">
              <w:rPr>
                <w:rFonts w:asciiTheme="majorBidi" w:hAnsiTheme="majorBidi" w:cstheme="majorBidi"/>
                <w:spacing w:val="-2"/>
                <w:szCs w:val="21"/>
              </w:rPr>
              <w:t xml:space="preserve"> </w:t>
            </w:r>
            <w:r w:rsidRPr="00CC4B45">
              <w:rPr>
                <w:rFonts w:asciiTheme="majorBidi" w:hAnsiTheme="majorBidi" w:cstheme="majorBidi"/>
                <w:szCs w:val="21"/>
              </w:rPr>
              <w:t>galiniai</w:t>
            </w:r>
            <w:r w:rsidRPr="00CC4B45">
              <w:rPr>
                <w:rFonts w:asciiTheme="majorBidi" w:hAnsiTheme="majorBidi" w:cstheme="majorBidi"/>
                <w:spacing w:val="-2"/>
                <w:szCs w:val="21"/>
              </w:rPr>
              <w:t xml:space="preserve"> </w:t>
            </w:r>
            <w:r w:rsidRPr="00CC4B45">
              <w:rPr>
                <w:rFonts w:asciiTheme="majorBidi" w:hAnsiTheme="majorBidi" w:cstheme="majorBidi"/>
                <w:szCs w:val="21"/>
              </w:rPr>
              <w:t>rūko</w:t>
            </w:r>
            <w:r w:rsidRPr="00CC4B45">
              <w:rPr>
                <w:rFonts w:asciiTheme="majorBidi" w:hAnsiTheme="majorBidi" w:cstheme="majorBidi"/>
                <w:spacing w:val="-2"/>
                <w:szCs w:val="21"/>
              </w:rPr>
              <w:t xml:space="preserve"> </w:t>
            </w:r>
            <w:r w:rsidRPr="00CC4B45">
              <w:rPr>
                <w:rFonts w:asciiTheme="majorBidi" w:hAnsiTheme="majorBidi" w:cstheme="majorBidi"/>
                <w:szCs w:val="21"/>
              </w:rPr>
              <w:t xml:space="preserve">žibintai: </w:t>
            </w:r>
            <w:r w:rsidRPr="00CC4B45">
              <w:rPr>
                <w:rFonts w:asciiTheme="majorBidi" w:eastAsia="Times New Roman" w:hAnsiTheme="majorBidi" w:cstheme="majorBidi"/>
                <w:szCs w:val="21"/>
                <w:highlight w:val="lightGray"/>
              </w:rPr>
              <w:t>Taip/ne</w:t>
            </w:r>
            <w:r w:rsidRPr="00CC4B45">
              <w:rPr>
                <w:rFonts w:asciiTheme="majorBidi" w:eastAsia="Times New Roman" w:hAnsiTheme="majorBidi" w:cstheme="majorBidi"/>
                <w:szCs w:val="21"/>
              </w:rPr>
              <w:t xml:space="preserve"> </w:t>
            </w:r>
            <w:r w:rsidRPr="00CC4B45">
              <w:rPr>
                <w:rFonts w:asciiTheme="majorBidi" w:eastAsia="Times New Roman" w:hAnsiTheme="majorBidi" w:cstheme="majorBidi"/>
                <w:i/>
                <w:iCs/>
                <w:szCs w:val="21"/>
              </w:rPr>
              <w:t>(pasirinkti)</w:t>
            </w:r>
            <w:r w:rsidRPr="00CC4B45">
              <w:rPr>
                <w:rFonts w:asciiTheme="majorBidi" w:hAnsiTheme="majorBidi" w:cstheme="majorBidi"/>
                <w:szCs w:val="21"/>
              </w:rPr>
              <w:t>.</w:t>
            </w:r>
          </w:p>
        </w:tc>
        <w:tc>
          <w:tcPr>
            <w:tcW w:w="2841" w:type="dxa"/>
          </w:tcPr>
          <w:p w14:paraId="350388B6" w14:textId="77777777" w:rsidR="008A323C" w:rsidRPr="00CC4B45" w:rsidRDefault="008A323C" w:rsidP="008A323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63A077FF" w14:textId="77777777" w:rsidR="008A323C" w:rsidRPr="00CC4B45" w:rsidRDefault="008A323C" w:rsidP="008A323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8A323C" w:rsidRPr="00CC4B45" w14:paraId="3014C289" w14:textId="77777777" w:rsidTr="00D235CC">
        <w:trPr>
          <w:jc w:val="center"/>
        </w:trPr>
        <w:tc>
          <w:tcPr>
            <w:tcW w:w="846" w:type="dxa"/>
            <w:vAlign w:val="center"/>
          </w:tcPr>
          <w:p w14:paraId="0B741288" w14:textId="1749DD48" w:rsidR="008A323C" w:rsidRPr="00CC4B45" w:rsidRDefault="00B26698" w:rsidP="008A323C">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38.</w:t>
            </w:r>
          </w:p>
        </w:tc>
        <w:tc>
          <w:tcPr>
            <w:tcW w:w="3969" w:type="dxa"/>
            <w:tcBorders>
              <w:top w:val="single" w:sz="8" w:space="0" w:color="auto"/>
              <w:left w:val="single" w:sz="8" w:space="0" w:color="auto"/>
              <w:bottom w:val="single" w:sz="8" w:space="0" w:color="auto"/>
              <w:right w:val="single" w:sz="8" w:space="0" w:color="auto"/>
            </w:tcBorders>
          </w:tcPr>
          <w:p w14:paraId="7EF79031" w14:textId="77777777" w:rsidR="008A323C" w:rsidRPr="00CC4B45" w:rsidRDefault="008A323C" w:rsidP="00061CF4">
            <w:pPr>
              <w:pStyle w:val="Pagrindinistekstas"/>
              <w:tabs>
                <w:tab w:val="left" w:pos="9781"/>
              </w:tabs>
              <w:spacing w:after="0" w:line="240" w:lineRule="auto"/>
              <w:ind w:right="115" w:firstLine="0"/>
              <w:rPr>
                <w:rFonts w:asciiTheme="majorBidi" w:hAnsiTheme="majorBidi" w:cstheme="majorBidi"/>
                <w:szCs w:val="21"/>
              </w:rPr>
            </w:pPr>
            <w:r w:rsidRPr="00CC4B45">
              <w:rPr>
                <w:rFonts w:asciiTheme="majorBidi" w:hAnsiTheme="majorBidi" w:cstheme="majorBidi"/>
                <w:szCs w:val="21"/>
              </w:rPr>
              <w:t>Autobuso</w:t>
            </w:r>
            <w:r w:rsidRPr="00CC4B45">
              <w:rPr>
                <w:rFonts w:asciiTheme="majorBidi" w:hAnsiTheme="majorBidi" w:cstheme="majorBidi"/>
                <w:spacing w:val="-3"/>
                <w:szCs w:val="21"/>
              </w:rPr>
              <w:t xml:space="preserve"> </w:t>
            </w:r>
            <w:r w:rsidRPr="00CC4B45">
              <w:rPr>
                <w:rFonts w:asciiTheme="majorBidi" w:hAnsiTheme="majorBidi" w:cstheme="majorBidi"/>
                <w:szCs w:val="21"/>
              </w:rPr>
              <w:t>spalva: Autobuso</w:t>
            </w:r>
            <w:r w:rsidRPr="00CC4B45">
              <w:rPr>
                <w:rFonts w:asciiTheme="majorBidi" w:hAnsiTheme="majorBidi" w:cstheme="majorBidi"/>
                <w:spacing w:val="16"/>
                <w:szCs w:val="21"/>
              </w:rPr>
              <w:t xml:space="preserve"> </w:t>
            </w:r>
            <w:r w:rsidRPr="00CC4B45">
              <w:rPr>
                <w:rFonts w:asciiTheme="majorBidi" w:hAnsiTheme="majorBidi" w:cstheme="majorBidi"/>
                <w:szCs w:val="21"/>
              </w:rPr>
              <w:t>spalva</w:t>
            </w:r>
            <w:r w:rsidRPr="00CC4B45">
              <w:rPr>
                <w:rFonts w:asciiTheme="majorBidi" w:hAnsiTheme="majorBidi" w:cstheme="majorBidi"/>
                <w:spacing w:val="74"/>
                <w:szCs w:val="21"/>
              </w:rPr>
              <w:t xml:space="preserve"> </w:t>
            </w:r>
            <w:r w:rsidRPr="00CC4B45">
              <w:rPr>
                <w:rFonts w:asciiTheme="majorBidi" w:hAnsiTheme="majorBidi" w:cstheme="majorBidi"/>
                <w:szCs w:val="21"/>
              </w:rPr>
              <w:t>turi</w:t>
            </w:r>
            <w:r w:rsidRPr="00CC4B45">
              <w:rPr>
                <w:rFonts w:asciiTheme="majorBidi" w:hAnsiTheme="majorBidi" w:cstheme="majorBidi"/>
                <w:spacing w:val="75"/>
                <w:szCs w:val="21"/>
              </w:rPr>
              <w:t xml:space="preserve"> </w:t>
            </w:r>
            <w:r w:rsidRPr="00CC4B45">
              <w:rPr>
                <w:rFonts w:asciiTheme="majorBidi" w:hAnsiTheme="majorBidi" w:cstheme="majorBidi"/>
                <w:szCs w:val="21"/>
              </w:rPr>
              <w:t>būti</w:t>
            </w:r>
            <w:r w:rsidRPr="00CC4B45">
              <w:rPr>
                <w:rFonts w:asciiTheme="majorBidi" w:hAnsiTheme="majorBidi" w:cstheme="majorBidi"/>
                <w:spacing w:val="75"/>
                <w:szCs w:val="21"/>
              </w:rPr>
              <w:t xml:space="preserve"> </w:t>
            </w:r>
            <w:r w:rsidRPr="00CC4B45">
              <w:rPr>
                <w:rFonts w:asciiTheme="majorBidi" w:hAnsiTheme="majorBidi" w:cstheme="majorBidi"/>
                <w:szCs w:val="21"/>
              </w:rPr>
              <w:t>geltona</w:t>
            </w:r>
          </w:p>
        </w:tc>
        <w:tc>
          <w:tcPr>
            <w:tcW w:w="3821" w:type="dxa"/>
          </w:tcPr>
          <w:p w14:paraId="7A63AF1E" w14:textId="5AC72846" w:rsidR="008A323C" w:rsidRPr="00CC4B45" w:rsidRDefault="008A323C" w:rsidP="00061CF4">
            <w:pPr>
              <w:pStyle w:val="Pagrindinistekstas"/>
              <w:tabs>
                <w:tab w:val="left" w:pos="9781"/>
              </w:tabs>
              <w:spacing w:after="0" w:line="240" w:lineRule="auto"/>
              <w:ind w:right="115" w:firstLine="0"/>
              <w:rPr>
                <w:rFonts w:asciiTheme="majorBidi" w:hAnsiTheme="majorBidi" w:cstheme="majorBidi"/>
                <w:szCs w:val="21"/>
              </w:rPr>
            </w:pPr>
            <w:r w:rsidRPr="00CC4B45">
              <w:rPr>
                <w:rFonts w:asciiTheme="majorBidi" w:hAnsiTheme="majorBidi" w:cstheme="majorBidi"/>
                <w:szCs w:val="21"/>
              </w:rPr>
              <w:t>Autobuso</w:t>
            </w:r>
            <w:r w:rsidRPr="00CC4B45">
              <w:rPr>
                <w:rFonts w:asciiTheme="majorBidi" w:hAnsiTheme="majorBidi" w:cstheme="majorBidi"/>
                <w:spacing w:val="-3"/>
                <w:szCs w:val="21"/>
              </w:rPr>
              <w:t xml:space="preserve"> </w:t>
            </w:r>
            <w:r w:rsidRPr="00CC4B45">
              <w:rPr>
                <w:rFonts w:asciiTheme="majorBidi" w:hAnsiTheme="majorBidi" w:cstheme="majorBidi"/>
                <w:szCs w:val="21"/>
              </w:rPr>
              <w:t xml:space="preserve">spalva – geltona: </w:t>
            </w:r>
            <w:r w:rsidRPr="00CC4B45">
              <w:rPr>
                <w:rFonts w:asciiTheme="majorBidi" w:eastAsia="Times New Roman" w:hAnsiTheme="majorBidi" w:cstheme="majorBidi"/>
                <w:szCs w:val="21"/>
                <w:highlight w:val="lightGray"/>
              </w:rPr>
              <w:t>Taip/ne</w:t>
            </w:r>
            <w:r w:rsidRPr="00CC4B45">
              <w:rPr>
                <w:rFonts w:asciiTheme="majorBidi" w:eastAsia="Times New Roman" w:hAnsiTheme="majorBidi" w:cstheme="majorBidi"/>
                <w:szCs w:val="21"/>
              </w:rPr>
              <w:t xml:space="preserve"> </w:t>
            </w:r>
            <w:r w:rsidRPr="00CC4B45">
              <w:rPr>
                <w:rFonts w:asciiTheme="majorBidi" w:eastAsia="Times New Roman" w:hAnsiTheme="majorBidi" w:cstheme="majorBidi"/>
                <w:i/>
                <w:iCs/>
                <w:szCs w:val="21"/>
              </w:rPr>
              <w:t>(pasirinkti)</w:t>
            </w:r>
            <w:r w:rsidRPr="00CC4B45">
              <w:rPr>
                <w:rFonts w:asciiTheme="majorBidi" w:hAnsiTheme="majorBidi" w:cstheme="majorBidi"/>
                <w:szCs w:val="21"/>
              </w:rPr>
              <w:t>.</w:t>
            </w:r>
          </w:p>
        </w:tc>
        <w:tc>
          <w:tcPr>
            <w:tcW w:w="2841" w:type="dxa"/>
          </w:tcPr>
          <w:p w14:paraId="5D4213E6" w14:textId="77777777" w:rsidR="008A323C" w:rsidRPr="00CC4B45" w:rsidRDefault="008A323C" w:rsidP="008A323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c>
          <w:tcPr>
            <w:tcW w:w="2552" w:type="dxa"/>
            <w:vAlign w:val="center"/>
          </w:tcPr>
          <w:p w14:paraId="4B023E17" w14:textId="77777777" w:rsidR="008A323C" w:rsidRPr="00CC4B45" w:rsidRDefault="008A323C" w:rsidP="008A323C">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061CF4" w:rsidRPr="00CC4B45" w14:paraId="7E41ED24" w14:textId="77777777" w:rsidTr="00D235CC">
        <w:trPr>
          <w:jc w:val="center"/>
        </w:trPr>
        <w:tc>
          <w:tcPr>
            <w:tcW w:w="846" w:type="dxa"/>
            <w:vAlign w:val="center"/>
          </w:tcPr>
          <w:p w14:paraId="6843805C" w14:textId="0239F9BC" w:rsidR="00061CF4" w:rsidRPr="00CC4B45" w:rsidRDefault="00061CF4" w:rsidP="00061CF4">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39.</w:t>
            </w:r>
          </w:p>
        </w:tc>
        <w:tc>
          <w:tcPr>
            <w:tcW w:w="3969" w:type="dxa"/>
            <w:tcBorders>
              <w:top w:val="single" w:sz="8" w:space="0" w:color="auto"/>
              <w:left w:val="single" w:sz="8" w:space="0" w:color="auto"/>
              <w:bottom w:val="single" w:sz="8" w:space="0" w:color="auto"/>
              <w:right w:val="single" w:sz="8" w:space="0" w:color="auto"/>
            </w:tcBorders>
          </w:tcPr>
          <w:p w14:paraId="665CCAB9"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Autobuso apipavidalinimas turi atitikti Lietuvos Respublikos Vyriausybės 2012 m. vasario 29 d. nutarimo Nr. 224 nuostatas ir Kelių eismo taisyklių (2026‑01‑01 redakcija), patvirtintų Lietuvos Respublikos Vyriausybės 2002 m. gruodžio 11 d. nutarimu Nr. 1950, 4 priedo reikalavimus.</w:t>
            </w:r>
          </w:p>
          <w:p w14:paraId="10DA0023"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1. Skiriamieji ženklai „Vaikai“.</w:t>
            </w:r>
          </w:p>
          <w:p w14:paraId="16440BE5"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Autobuso priekyje ir gale turi būti įrengti kvadratiniai šviesą atspindinčio geltono fono skiriamieji ženklai su raudonu apvadu ir juodu kelio ženklo „Vaikai“ simboliu.</w:t>
            </w:r>
          </w:p>
          <w:p w14:paraId="4B89071D"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Kvadrato kraštinės ilgis – 300 mm, apvado plotis – 30 mm (KET 4 priedas).</w:t>
            </w:r>
          </w:p>
          <w:p w14:paraId="62E2C2D8"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2. Užrašas „MOKYKLINIS“.</w:t>
            </w:r>
          </w:p>
          <w:p w14:paraId="3059B41B"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Ant abiejų autobuso šonų turi būti užrašas „MOKYKLINIS“, kaip nustatyta KET 4 priedo 7 punkte.</w:t>
            </w:r>
          </w:p>
          <w:p w14:paraId="7C5F4F44"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Papildomas užrašas autobuso priekyje nereikalaujamas, nes tokio reikalavimo teisės aktai nenustato.</w:t>
            </w:r>
          </w:p>
          <w:p w14:paraId="6F70CD46"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Raidžių aukštis šonuose – ne mažesnis kaip 200 mm.</w:t>
            </w:r>
          </w:p>
          <w:p w14:paraId="557FF415"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3. </w:t>
            </w:r>
            <w:proofErr w:type="spellStart"/>
            <w:r w:rsidRPr="00CC4B45">
              <w:rPr>
                <w:rFonts w:asciiTheme="majorBidi" w:hAnsiTheme="majorBidi" w:cstheme="majorBidi"/>
                <w:sz w:val="21"/>
                <w:szCs w:val="21"/>
              </w:rPr>
              <w:t>Atšvaitinės</w:t>
            </w:r>
            <w:proofErr w:type="spellEnd"/>
            <w:r w:rsidRPr="00CC4B45">
              <w:rPr>
                <w:rFonts w:asciiTheme="majorBidi" w:hAnsiTheme="majorBidi" w:cstheme="majorBidi"/>
                <w:sz w:val="21"/>
                <w:szCs w:val="21"/>
              </w:rPr>
              <w:t xml:space="preserve"> juostos.</w:t>
            </w:r>
          </w:p>
          <w:p w14:paraId="28C3BAFF"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Autobuso kėbulo apačia turi būti apklijuota ne siauresne kaip 50 mm pločio šviesą atspindinčia juosta:</w:t>
            </w:r>
          </w:p>
          <w:p w14:paraId="77E99BA7"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priekyje – balta,</w:t>
            </w:r>
          </w:p>
          <w:p w14:paraId="58055FC2"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šonuose – geltona,</w:t>
            </w:r>
          </w:p>
          <w:p w14:paraId="61378CB0"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gale – raudona.</w:t>
            </w:r>
          </w:p>
          <w:p w14:paraId="2B1D1567"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Galinėje dalyje turi būti dvi raudonos ištisinės juostos: viena kėbulo viršuje, kita </w:t>
            </w:r>
            <w:r w:rsidRPr="00CC4B45">
              <w:rPr>
                <w:rFonts w:asciiTheme="majorBidi" w:hAnsiTheme="majorBidi" w:cstheme="majorBidi"/>
                <w:sz w:val="21"/>
                <w:szCs w:val="21"/>
              </w:rPr>
              <w:lastRenderedPageBreak/>
              <w:t>– apačioje.</w:t>
            </w:r>
          </w:p>
          <w:p w14:paraId="15CAE59D"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4. </w:t>
            </w:r>
            <w:proofErr w:type="spellStart"/>
            <w:r w:rsidRPr="00CC4B45">
              <w:rPr>
                <w:rFonts w:asciiTheme="majorBidi" w:hAnsiTheme="majorBidi" w:cstheme="majorBidi"/>
                <w:sz w:val="21"/>
                <w:szCs w:val="21"/>
              </w:rPr>
              <w:t>Atšvaitinių</w:t>
            </w:r>
            <w:proofErr w:type="spellEnd"/>
            <w:r w:rsidRPr="00CC4B45">
              <w:rPr>
                <w:rFonts w:asciiTheme="majorBidi" w:hAnsiTheme="majorBidi" w:cstheme="majorBidi"/>
                <w:sz w:val="21"/>
                <w:szCs w:val="21"/>
              </w:rPr>
              <w:t xml:space="preserve"> medžiagų techniniai reikalavimai.</w:t>
            </w:r>
          </w:p>
          <w:p w14:paraId="23D77FAB"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proofErr w:type="spellStart"/>
            <w:r w:rsidRPr="00CC4B45">
              <w:rPr>
                <w:rFonts w:asciiTheme="majorBidi" w:hAnsiTheme="majorBidi" w:cstheme="majorBidi"/>
                <w:sz w:val="21"/>
                <w:szCs w:val="21"/>
              </w:rPr>
              <w:t>Atšvaitinės</w:t>
            </w:r>
            <w:proofErr w:type="spellEnd"/>
            <w:r w:rsidRPr="00CC4B45">
              <w:rPr>
                <w:rFonts w:asciiTheme="majorBidi" w:hAnsiTheme="majorBidi" w:cstheme="majorBidi"/>
                <w:sz w:val="21"/>
                <w:szCs w:val="21"/>
              </w:rPr>
              <w:t xml:space="preserve"> medžiagos turi būti pagamintos iš giluminio atspindžio tipo medžiagų, ne žemesnės kaip RA2 atspindžio klasės arba lygiaverčio standarto.</w:t>
            </w:r>
          </w:p>
          <w:p w14:paraId="1D498F7A"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Reikalavimas dėl sertifikavimo nėra siejamas su konkrečia valstybe; tiekėjas gali pateikti bet kurioje šalyje išduotus teisės aktų pripažįstamus dokumentus, patvirtinančius atitiktį.</w:t>
            </w:r>
          </w:p>
          <w:p w14:paraId="2A11F252"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5. Medžiagų tipai ir garantija.</w:t>
            </w:r>
          </w:p>
          <w:p w14:paraId="0D89F3B5"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Ženklai ir juostos turi būti gaminami iš </w:t>
            </w:r>
            <w:proofErr w:type="spellStart"/>
            <w:r w:rsidRPr="00CC4B45">
              <w:rPr>
                <w:rFonts w:asciiTheme="majorBidi" w:hAnsiTheme="majorBidi" w:cstheme="majorBidi"/>
                <w:sz w:val="21"/>
                <w:szCs w:val="21"/>
              </w:rPr>
              <w:t>atšvaitinių</w:t>
            </w:r>
            <w:proofErr w:type="spellEnd"/>
            <w:r w:rsidRPr="00CC4B45">
              <w:rPr>
                <w:rFonts w:asciiTheme="majorBidi" w:hAnsiTheme="majorBidi" w:cstheme="majorBidi"/>
                <w:sz w:val="21"/>
                <w:szCs w:val="21"/>
              </w:rPr>
              <w:t xml:space="preserve"> lipnių medžiagų.</w:t>
            </w:r>
          </w:p>
          <w:p w14:paraId="005717E9"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Užrašai turi būti gaminami iš </w:t>
            </w:r>
            <w:proofErr w:type="spellStart"/>
            <w:r w:rsidRPr="00CC4B45">
              <w:rPr>
                <w:rFonts w:asciiTheme="majorBidi" w:hAnsiTheme="majorBidi" w:cstheme="majorBidi"/>
                <w:sz w:val="21"/>
                <w:szCs w:val="21"/>
              </w:rPr>
              <w:t>neatšvaitinių</w:t>
            </w:r>
            <w:proofErr w:type="spellEnd"/>
            <w:r w:rsidRPr="00CC4B45">
              <w:rPr>
                <w:rFonts w:asciiTheme="majorBidi" w:hAnsiTheme="majorBidi" w:cstheme="majorBidi"/>
                <w:sz w:val="21"/>
                <w:szCs w:val="21"/>
              </w:rPr>
              <w:t xml:space="preserve"> lipnių medžiagų.</w:t>
            </w:r>
          </w:p>
          <w:p w14:paraId="283CFF1E"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Lipnioms medžiagoms turi būti suteikta ne mažesnė kaip 3 metų garantija nuo savaiminio nusiklijavimo, atitinkanti rinkoje įprastą eksploatacinę praktiką.</w:t>
            </w:r>
          </w:p>
          <w:p w14:paraId="4713E197"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6. Informaciniai ženklai salone.</w:t>
            </w:r>
          </w:p>
          <w:p w14:paraId="60C22EDA"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Priešais kiekvieną sėdynę arba matomoje vietoje turi būti informacinis ženklas „Užsisek saugos diržą“, atitinkantis KET 4 priedo reikalavimus:</w:t>
            </w:r>
          </w:p>
          <w:p w14:paraId="7443D2DF" w14:textId="148C4899" w:rsidR="00061CF4" w:rsidRPr="00CC4B45" w:rsidRDefault="00061CF4" w:rsidP="00061CF4">
            <w:pPr>
              <w:pStyle w:val="Pagrindinistekstas"/>
              <w:tabs>
                <w:tab w:val="left" w:pos="9781"/>
              </w:tabs>
              <w:spacing w:after="0" w:line="240" w:lineRule="auto"/>
              <w:ind w:right="115" w:firstLine="0"/>
              <w:rPr>
                <w:rFonts w:asciiTheme="majorBidi" w:hAnsiTheme="majorBidi" w:cstheme="majorBidi"/>
                <w:szCs w:val="21"/>
              </w:rPr>
            </w:pPr>
            <w:r w:rsidRPr="00CC4B45">
              <w:rPr>
                <w:rFonts w:asciiTheme="majorBidi" w:hAnsiTheme="majorBidi" w:cstheme="majorBidi"/>
                <w:szCs w:val="21"/>
              </w:rPr>
              <w:t>apskritimo skersmuo – 60 mm, balto apvado plotis – 3 mm, spalvos – mėlyna ir balta.</w:t>
            </w:r>
          </w:p>
        </w:tc>
        <w:tc>
          <w:tcPr>
            <w:tcW w:w="3821" w:type="dxa"/>
          </w:tcPr>
          <w:p w14:paraId="403DDD76"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lastRenderedPageBreak/>
              <w:t>Autobuso apipavidalinimas turi atitikti Lietuvos Respublikos Vyriausybės 2012 m. vasario 29 d. nutarimo Nr. 224 nuostatas ir Kelių eismo taisyklių (2026‑01‑01 redakcija), patvirtintų Lietuvos Respublikos Vyriausybės 2002 m. gruodžio 11 d. nutarimu Nr. 1950, 4 priedo reikalavimus.</w:t>
            </w:r>
          </w:p>
          <w:p w14:paraId="2065E138"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1. Skiriamieji ženklai „Vaikai“.</w:t>
            </w:r>
          </w:p>
          <w:p w14:paraId="7F7DE3A7"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Autobuso priekyje ir gale turi būti įrengti kvadratiniai šviesą atspindinčio geltono fono skiriamieji ženklai su raudonu apvadu ir juodu kelio ženklo „Vaikai“ simboliu.</w:t>
            </w:r>
          </w:p>
          <w:p w14:paraId="1B93745B"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Kvadrato kraštinės ilgis – 300 mm, apvado plotis – 30 mm (KET 4 priedas).</w:t>
            </w:r>
          </w:p>
          <w:p w14:paraId="02E3961D"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2. Užrašas „MOKYKLINIS“.</w:t>
            </w:r>
          </w:p>
          <w:p w14:paraId="70027BD9"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Ant abiejų autobuso šonų turi būti užrašas „MOKYKLINIS“, kaip nustatyta KET 4 priedo 7 punkte.</w:t>
            </w:r>
          </w:p>
          <w:p w14:paraId="2A561F35"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Papildomas užrašas autobuso priekyje nereikalaujamas, nes tokio reikalavimo teisės aktai nenustato.</w:t>
            </w:r>
          </w:p>
          <w:p w14:paraId="44F809E6"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Raidžių aukštis šonuose – ne mažesnis kaip 200 mm.</w:t>
            </w:r>
          </w:p>
          <w:p w14:paraId="7AA087A1"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3. </w:t>
            </w:r>
            <w:proofErr w:type="spellStart"/>
            <w:r w:rsidRPr="00CC4B45">
              <w:rPr>
                <w:rFonts w:asciiTheme="majorBidi" w:hAnsiTheme="majorBidi" w:cstheme="majorBidi"/>
                <w:sz w:val="21"/>
                <w:szCs w:val="21"/>
              </w:rPr>
              <w:t>Atšvaitinės</w:t>
            </w:r>
            <w:proofErr w:type="spellEnd"/>
            <w:r w:rsidRPr="00CC4B45">
              <w:rPr>
                <w:rFonts w:asciiTheme="majorBidi" w:hAnsiTheme="majorBidi" w:cstheme="majorBidi"/>
                <w:sz w:val="21"/>
                <w:szCs w:val="21"/>
              </w:rPr>
              <w:t xml:space="preserve"> juostos.</w:t>
            </w:r>
          </w:p>
          <w:p w14:paraId="7B802BD6"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Autobuso kėbulo apačia turi būti apklijuota ne siauresne kaip 50 mm pločio šviesą atspindinčia juosta:</w:t>
            </w:r>
          </w:p>
          <w:p w14:paraId="7F1EB6C9"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priekyje – balta,</w:t>
            </w:r>
          </w:p>
          <w:p w14:paraId="58573B92"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šonuose – geltona,</w:t>
            </w:r>
          </w:p>
          <w:p w14:paraId="2595484D"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gale – raudona.</w:t>
            </w:r>
          </w:p>
          <w:p w14:paraId="6B0379E7"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Galinėje dalyje turi būti dvi raudonos </w:t>
            </w:r>
            <w:r w:rsidRPr="00CC4B45">
              <w:rPr>
                <w:rFonts w:asciiTheme="majorBidi" w:hAnsiTheme="majorBidi" w:cstheme="majorBidi"/>
                <w:sz w:val="21"/>
                <w:szCs w:val="21"/>
              </w:rPr>
              <w:lastRenderedPageBreak/>
              <w:t>ištisinės juostos: viena kėbulo viršuje, kita – apačioje.</w:t>
            </w:r>
          </w:p>
          <w:p w14:paraId="7F687B24"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4. </w:t>
            </w:r>
            <w:proofErr w:type="spellStart"/>
            <w:r w:rsidRPr="00CC4B45">
              <w:rPr>
                <w:rFonts w:asciiTheme="majorBidi" w:hAnsiTheme="majorBidi" w:cstheme="majorBidi"/>
                <w:sz w:val="21"/>
                <w:szCs w:val="21"/>
              </w:rPr>
              <w:t>Atšvaitinių</w:t>
            </w:r>
            <w:proofErr w:type="spellEnd"/>
            <w:r w:rsidRPr="00CC4B45">
              <w:rPr>
                <w:rFonts w:asciiTheme="majorBidi" w:hAnsiTheme="majorBidi" w:cstheme="majorBidi"/>
                <w:sz w:val="21"/>
                <w:szCs w:val="21"/>
              </w:rPr>
              <w:t xml:space="preserve"> medžiagų techniniai reikalavimai.</w:t>
            </w:r>
          </w:p>
          <w:p w14:paraId="66490764"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proofErr w:type="spellStart"/>
            <w:r w:rsidRPr="00CC4B45">
              <w:rPr>
                <w:rFonts w:asciiTheme="majorBidi" w:hAnsiTheme="majorBidi" w:cstheme="majorBidi"/>
                <w:sz w:val="21"/>
                <w:szCs w:val="21"/>
              </w:rPr>
              <w:t>Atšvaitinės</w:t>
            </w:r>
            <w:proofErr w:type="spellEnd"/>
            <w:r w:rsidRPr="00CC4B45">
              <w:rPr>
                <w:rFonts w:asciiTheme="majorBidi" w:hAnsiTheme="majorBidi" w:cstheme="majorBidi"/>
                <w:sz w:val="21"/>
                <w:szCs w:val="21"/>
              </w:rPr>
              <w:t xml:space="preserve"> medžiagos turi būti pagamintos iš giluminio atspindžio tipo medžiagų, ne žemesnės kaip RA2 atspindžio klasės arba lygiaverčio standarto.</w:t>
            </w:r>
          </w:p>
          <w:p w14:paraId="1AAD7626"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Reikalavimas dėl sertifikavimo nėra siejamas su konkrečia valstybe; tiekėjas gali pateikti bet kurioje šalyje išduotus teisės aktų pripažįstamus dokumentus, patvirtinančius atitiktį.</w:t>
            </w:r>
          </w:p>
          <w:p w14:paraId="0B9A5C16"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5. Medžiagų tipai ir garantija.</w:t>
            </w:r>
          </w:p>
          <w:p w14:paraId="3BCB6806"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Ženklai ir juostos turi būti gaminami iš </w:t>
            </w:r>
            <w:proofErr w:type="spellStart"/>
            <w:r w:rsidRPr="00CC4B45">
              <w:rPr>
                <w:rFonts w:asciiTheme="majorBidi" w:hAnsiTheme="majorBidi" w:cstheme="majorBidi"/>
                <w:sz w:val="21"/>
                <w:szCs w:val="21"/>
              </w:rPr>
              <w:t>atšvaitinių</w:t>
            </w:r>
            <w:proofErr w:type="spellEnd"/>
            <w:r w:rsidRPr="00CC4B45">
              <w:rPr>
                <w:rFonts w:asciiTheme="majorBidi" w:hAnsiTheme="majorBidi" w:cstheme="majorBidi"/>
                <w:sz w:val="21"/>
                <w:szCs w:val="21"/>
              </w:rPr>
              <w:t xml:space="preserve"> lipnių medžiagų.</w:t>
            </w:r>
          </w:p>
          <w:p w14:paraId="05627238"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 xml:space="preserve">Užrašai turi būti gaminami iš </w:t>
            </w:r>
            <w:proofErr w:type="spellStart"/>
            <w:r w:rsidRPr="00CC4B45">
              <w:rPr>
                <w:rFonts w:asciiTheme="majorBidi" w:hAnsiTheme="majorBidi" w:cstheme="majorBidi"/>
                <w:sz w:val="21"/>
                <w:szCs w:val="21"/>
              </w:rPr>
              <w:t>neatšvaitinių</w:t>
            </w:r>
            <w:proofErr w:type="spellEnd"/>
            <w:r w:rsidRPr="00CC4B45">
              <w:rPr>
                <w:rFonts w:asciiTheme="majorBidi" w:hAnsiTheme="majorBidi" w:cstheme="majorBidi"/>
                <w:sz w:val="21"/>
                <w:szCs w:val="21"/>
              </w:rPr>
              <w:t xml:space="preserve"> lipnių medžiagų.</w:t>
            </w:r>
          </w:p>
          <w:p w14:paraId="2CC47F20"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Lipnioms medžiagoms turi būti suteikta ne mažesnė kaip 3 metų garantija nuo savaiminio nusiklijavimo, atitinkanti rinkoje įprastą eksploatacinę praktiką.</w:t>
            </w:r>
          </w:p>
          <w:p w14:paraId="094DAB9F"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6. Informaciniai ženklai salone.</w:t>
            </w:r>
          </w:p>
          <w:p w14:paraId="03BDA0B2" w14:textId="77777777" w:rsidR="00061CF4" w:rsidRPr="00CC4B45" w:rsidRDefault="00061CF4" w:rsidP="00061CF4">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sz w:val="21"/>
                <w:szCs w:val="21"/>
              </w:rPr>
              <w:t>Priešais kiekvieną sėdynę arba matomoje vietoje turi būti informacinis ženklas „Užsisek saugos diržą“, atitinkantis KET 4 priedo reikalavimus:</w:t>
            </w:r>
          </w:p>
          <w:p w14:paraId="1407F5FC" w14:textId="6E6F423C" w:rsidR="00061CF4" w:rsidRPr="00CC4B45" w:rsidRDefault="00061CF4" w:rsidP="00061CF4">
            <w:pPr>
              <w:pStyle w:val="Pagrindinistekstas"/>
              <w:tabs>
                <w:tab w:val="left" w:pos="9781"/>
              </w:tabs>
              <w:spacing w:after="0" w:line="240" w:lineRule="auto"/>
              <w:ind w:right="115" w:firstLine="0"/>
              <w:rPr>
                <w:rFonts w:asciiTheme="majorBidi" w:hAnsiTheme="majorBidi" w:cstheme="majorBidi"/>
                <w:szCs w:val="21"/>
              </w:rPr>
            </w:pPr>
            <w:r w:rsidRPr="00CC4B45">
              <w:rPr>
                <w:rFonts w:asciiTheme="majorBidi" w:hAnsiTheme="majorBidi" w:cstheme="majorBidi"/>
                <w:szCs w:val="21"/>
              </w:rPr>
              <w:t xml:space="preserve">apskritimo skersmuo – 60 mm, balto apvado plotis – 3 mm, spalvos – mėlyna ir balta </w:t>
            </w:r>
            <w:r w:rsidRPr="00CC4B45">
              <w:rPr>
                <w:rFonts w:asciiTheme="majorBidi" w:eastAsia="Times New Roman" w:hAnsiTheme="majorBidi" w:cstheme="majorBidi"/>
                <w:szCs w:val="21"/>
                <w:highlight w:val="lightGray"/>
              </w:rPr>
              <w:t>Taip/ne</w:t>
            </w:r>
            <w:r w:rsidRPr="00CC4B45">
              <w:rPr>
                <w:rFonts w:asciiTheme="majorBidi" w:eastAsia="Times New Roman" w:hAnsiTheme="majorBidi" w:cstheme="majorBidi"/>
                <w:szCs w:val="21"/>
              </w:rPr>
              <w:t xml:space="preserve"> </w:t>
            </w:r>
            <w:r w:rsidRPr="00CC4B45">
              <w:rPr>
                <w:rFonts w:asciiTheme="majorBidi" w:eastAsia="Times New Roman" w:hAnsiTheme="majorBidi" w:cstheme="majorBidi"/>
                <w:i/>
                <w:iCs/>
                <w:szCs w:val="21"/>
              </w:rPr>
              <w:t>(pasirinkti)</w:t>
            </w:r>
            <w:r w:rsidRPr="00CC4B45">
              <w:rPr>
                <w:rFonts w:asciiTheme="majorBidi" w:hAnsiTheme="majorBidi" w:cstheme="majorBidi"/>
                <w:szCs w:val="21"/>
              </w:rPr>
              <w:t>.</w:t>
            </w:r>
          </w:p>
        </w:tc>
        <w:tc>
          <w:tcPr>
            <w:tcW w:w="2841" w:type="dxa"/>
          </w:tcPr>
          <w:p w14:paraId="10746EBC" w14:textId="77777777" w:rsidR="00061CF4" w:rsidRPr="00CC4B45" w:rsidRDefault="00061CF4" w:rsidP="00061CF4">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lastRenderedPageBreak/>
              <w:t>Įrašyti</w:t>
            </w:r>
          </w:p>
        </w:tc>
        <w:tc>
          <w:tcPr>
            <w:tcW w:w="2552" w:type="dxa"/>
          </w:tcPr>
          <w:p w14:paraId="5DC8DFE3" w14:textId="77777777" w:rsidR="00061CF4" w:rsidRPr="00CC4B45" w:rsidRDefault="00061CF4" w:rsidP="00061CF4">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r w:rsidR="00404847" w:rsidRPr="00CC4B45" w14:paraId="33A60145" w14:textId="77777777" w:rsidTr="00D235CC">
        <w:trPr>
          <w:jc w:val="center"/>
        </w:trPr>
        <w:tc>
          <w:tcPr>
            <w:tcW w:w="846" w:type="dxa"/>
            <w:vAlign w:val="center"/>
          </w:tcPr>
          <w:p w14:paraId="42336A93" w14:textId="19A12618" w:rsidR="00404847" w:rsidRPr="00CC4B45" w:rsidRDefault="005512BD" w:rsidP="00404847">
            <w:pPr>
              <w:spacing w:after="0" w:line="240" w:lineRule="auto"/>
              <w:ind w:left="567" w:hanging="567"/>
              <w:jc w:val="center"/>
              <w:rPr>
                <w:rFonts w:asciiTheme="majorBidi" w:eastAsia="Calibri" w:hAnsiTheme="majorBidi" w:cstheme="majorBidi"/>
              </w:rPr>
            </w:pPr>
            <w:r w:rsidRPr="00CC4B45">
              <w:rPr>
                <w:rFonts w:asciiTheme="majorBidi" w:eastAsia="Calibri" w:hAnsiTheme="majorBidi" w:cstheme="majorBidi"/>
              </w:rPr>
              <w:t>40.</w:t>
            </w:r>
          </w:p>
        </w:tc>
        <w:tc>
          <w:tcPr>
            <w:tcW w:w="3969" w:type="dxa"/>
            <w:tcBorders>
              <w:top w:val="single" w:sz="8" w:space="0" w:color="auto"/>
              <w:left w:val="single" w:sz="8" w:space="0" w:color="auto"/>
              <w:bottom w:val="single" w:sz="8" w:space="0" w:color="auto"/>
              <w:right w:val="single" w:sz="8" w:space="0" w:color="auto"/>
            </w:tcBorders>
          </w:tcPr>
          <w:p w14:paraId="498C63D7" w14:textId="5366340E" w:rsidR="00404847" w:rsidRPr="00CC4B45" w:rsidRDefault="00404847" w:rsidP="00404847">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rPr>
              <w:t>Siūlomo autobuso ir</w:t>
            </w:r>
            <w:r w:rsidRPr="00CC4B45">
              <w:rPr>
                <w:rFonts w:asciiTheme="majorBidi" w:hAnsiTheme="majorBidi" w:cstheme="majorBidi"/>
                <w:spacing w:val="1"/>
              </w:rPr>
              <w:t xml:space="preserve"> </w:t>
            </w:r>
            <w:r w:rsidRPr="00CC4B45">
              <w:rPr>
                <w:rFonts w:asciiTheme="majorBidi" w:hAnsiTheme="majorBidi" w:cstheme="majorBidi"/>
              </w:rPr>
              <w:t>įrenginiai</w:t>
            </w:r>
            <w:r w:rsidRPr="00CC4B45">
              <w:rPr>
                <w:rFonts w:asciiTheme="majorBidi" w:hAnsiTheme="majorBidi" w:cstheme="majorBidi"/>
                <w:spacing w:val="1"/>
              </w:rPr>
              <w:t xml:space="preserve"> </w:t>
            </w:r>
            <w:r w:rsidRPr="00CC4B45">
              <w:rPr>
                <w:rFonts w:asciiTheme="majorBidi" w:hAnsiTheme="majorBidi" w:cstheme="majorBidi"/>
              </w:rPr>
              <w:t>turi</w:t>
            </w:r>
            <w:r w:rsidRPr="00CC4B45">
              <w:rPr>
                <w:rFonts w:asciiTheme="majorBidi" w:hAnsiTheme="majorBidi" w:cstheme="majorBidi"/>
                <w:spacing w:val="1"/>
              </w:rPr>
              <w:t xml:space="preserve"> </w:t>
            </w:r>
            <w:r w:rsidRPr="00CC4B45">
              <w:rPr>
                <w:rFonts w:asciiTheme="majorBidi" w:hAnsiTheme="majorBidi" w:cstheme="majorBidi"/>
              </w:rPr>
              <w:t>būti</w:t>
            </w:r>
            <w:r w:rsidRPr="00CC4B45">
              <w:rPr>
                <w:rFonts w:asciiTheme="majorBidi" w:hAnsiTheme="majorBidi" w:cstheme="majorBidi"/>
                <w:spacing w:val="1"/>
              </w:rPr>
              <w:t xml:space="preserve"> </w:t>
            </w:r>
            <w:r w:rsidRPr="00CC4B45">
              <w:rPr>
                <w:rFonts w:asciiTheme="majorBidi" w:hAnsiTheme="majorBidi" w:cstheme="majorBidi"/>
              </w:rPr>
              <w:t>nauji, nenaudoti. Garantiniu</w:t>
            </w:r>
            <w:r w:rsidRPr="00CC4B45">
              <w:rPr>
                <w:rFonts w:asciiTheme="majorBidi" w:hAnsiTheme="majorBidi" w:cstheme="majorBidi"/>
                <w:spacing w:val="1"/>
              </w:rPr>
              <w:t xml:space="preserve"> </w:t>
            </w:r>
            <w:r w:rsidRPr="00CC4B45">
              <w:rPr>
                <w:rFonts w:asciiTheme="majorBidi" w:hAnsiTheme="majorBidi" w:cstheme="majorBidi"/>
              </w:rPr>
              <w:t>laikotarpiu</w:t>
            </w:r>
            <w:r w:rsidRPr="00CC4B45">
              <w:rPr>
                <w:rFonts w:asciiTheme="majorBidi" w:hAnsiTheme="majorBidi" w:cstheme="majorBidi"/>
                <w:spacing w:val="1"/>
              </w:rPr>
              <w:t xml:space="preserve"> </w:t>
            </w:r>
            <w:r w:rsidRPr="00CC4B45">
              <w:rPr>
                <w:rFonts w:asciiTheme="majorBidi" w:hAnsiTheme="majorBidi" w:cstheme="majorBidi"/>
              </w:rPr>
              <w:t>tiekėjas</w:t>
            </w:r>
            <w:r w:rsidRPr="00CC4B45">
              <w:rPr>
                <w:rFonts w:asciiTheme="majorBidi" w:hAnsiTheme="majorBidi" w:cstheme="majorBidi"/>
                <w:spacing w:val="1"/>
              </w:rPr>
              <w:t xml:space="preserve"> </w:t>
            </w:r>
            <w:r w:rsidRPr="00CC4B45">
              <w:rPr>
                <w:rFonts w:asciiTheme="majorBidi" w:hAnsiTheme="majorBidi" w:cstheme="majorBidi"/>
              </w:rPr>
              <w:t>autobuso</w:t>
            </w:r>
            <w:r w:rsidRPr="00CC4B45">
              <w:rPr>
                <w:rFonts w:asciiTheme="majorBidi" w:hAnsiTheme="majorBidi" w:cstheme="majorBidi"/>
                <w:spacing w:val="1"/>
              </w:rPr>
              <w:t xml:space="preserve"> </w:t>
            </w:r>
            <w:r w:rsidRPr="00CC4B45">
              <w:rPr>
                <w:rFonts w:asciiTheme="majorBidi" w:hAnsiTheme="majorBidi" w:cstheme="majorBidi"/>
              </w:rPr>
              <w:t>eksploatavimo</w:t>
            </w:r>
            <w:r w:rsidRPr="00CC4B45">
              <w:rPr>
                <w:rFonts w:asciiTheme="majorBidi" w:hAnsiTheme="majorBidi" w:cstheme="majorBidi"/>
                <w:spacing w:val="1"/>
              </w:rPr>
              <w:t xml:space="preserve"> </w:t>
            </w:r>
            <w:r w:rsidRPr="00CC4B45">
              <w:rPr>
                <w:rFonts w:asciiTheme="majorBidi" w:hAnsiTheme="majorBidi" w:cstheme="majorBidi"/>
              </w:rPr>
              <w:t>klausimais</w:t>
            </w:r>
            <w:r w:rsidRPr="00CC4B45">
              <w:rPr>
                <w:rFonts w:asciiTheme="majorBidi" w:hAnsiTheme="majorBidi" w:cstheme="majorBidi"/>
                <w:spacing w:val="1"/>
              </w:rPr>
              <w:t xml:space="preserve"> </w:t>
            </w:r>
            <w:r w:rsidRPr="00CC4B45">
              <w:rPr>
                <w:rFonts w:asciiTheme="majorBidi" w:hAnsiTheme="majorBidi" w:cstheme="majorBidi"/>
              </w:rPr>
              <w:t>privalo</w:t>
            </w:r>
            <w:r w:rsidRPr="00CC4B45">
              <w:rPr>
                <w:rFonts w:asciiTheme="majorBidi" w:hAnsiTheme="majorBidi" w:cstheme="majorBidi"/>
                <w:spacing w:val="1"/>
              </w:rPr>
              <w:t xml:space="preserve"> </w:t>
            </w:r>
            <w:r w:rsidRPr="00CC4B45">
              <w:rPr>
                <w:rFonts w:asciiTheme="majorBidi" w:hAnsiTheme="majorBidi" w:cstheme="majorBidi"/>
              </w:rPr>
              <w:t>vartotojus</w:t>
            </w:r>
            <w:r w:rsidRPr="00CC4B45">
              <w:rPr>
                <w:rFonts w:asciiTheme="majorBidi" w:hAnsiTheme="majorBidi" w:cstheme="majorBidi"/>
                <w:spacing w:val="1"/>
              </w:rPr>
              <w:t xml:space="preserve"> </w:t>
            </w:r>
            <w:r w:rsidRPr="00CC4B45">
              <w:rPr>
                <w:rFonts w:asciiTheme="majorBidi" w:hAnsiTheme="majorBidi" w:cstheme="majorBidi"/>
              </w:rPr>
              <w:t>nemokamai</w:t>
            </w:r>
            <w:r w:rsidRPr="00CC4B45">
              <w:rPr>
                <w:rFonts w:asciiTheme="majorBidi" w:hAnsiTheme="majorBidi" w:cstheme="majorBidi"/>
                <w:spacing w:val="1"/>
              </w:rPr>
              <w:t xml:space="preserve"> </w:t>
            </w:r>
            <w:r w:rsidRPr="00CC4B45">
              <w:rPr>
                <w:rFonts w:asciiTheme="majorBidi" w:hAnsiTheme="majorBidi" w:cstheme="majorBidi"/>
              </w:rPr>
              <w:t>konsultuoti</w:t>
            </w:r>
            <w:r w:rsidRPr="00CC4B45">
              <w:rPr>
                <w:rFonts w:asciiTheme="majorBidi" w:hAnsiTheme="majorBidi" w:cstheme="majorBidi"/>
                <w:spacing w:val="1"/>
              </w:rPr>
              <w:t xml:space="preserve"> </w:t>
            </w:r>
            <w:r w:rsidRPr="00CC4B45">
              <w:rPr>
                <w:rFonts w:asciiTheme="majorBidi" w:hAnsiTheme="majorBidi" w:cstheme="majorBidi"/>
              </w:rPr>
              <w:t>telefonu</w:t>
            </w:r>
            <w:r w:rsidRPr="00CC4B45">
              <w:rPr>
                <w:rFonts w:asciiTheme="majorBidi" w:hAnsiTheme="majorBidi" w:cstheme="majorBidi"/>
                <w:spacing w:val="1"/>
              </w:rPr>
              <w:t xml:space="preserve"> </w:t>
            </w:r>
            <w:r w:rsidRPr="00CC4B45">
              <w:rPr>
                <w:rFonts w:asciiTheme="majorBidi" w:hAnsiTheme="majorBidi" w:cstheme="majorBidi"/>
              </w:rPr>
              <w:t>arba</w:t>
            </w:r>
            <w:r w:rsidRPr="00CC4B45">
              <w:rPr>
                <w:rFonts w:asciiTheme="majorBidi" w:hAnsiTheme="majorBidi" w:cstheme="majorBidi"/>
                <w:spacing w:val="1"/>
              </w:rPr>
              <w:t xml:space="preserve"> </w:t>
            </w:r>
            <w:r w:rsidRPr="00CC4B45">
              <w:rPr>
                <w:rFonts w:asciiTheme="majorBidi" w:hAnsiTheme="majorBidi" w:cstheme="majorBidi"/>
              </w:rPr>
              <w:t>kitomis</w:t>
            </w:r>
            <w:r w:rsidRPr="00CC4B45">
              <w:rPr>
                <w:rFonts w:asciiTheme="majorBidi" w:hAnsiTheme="majorBidi" w:cstheme="majorBidi"/>
                <w:spacing w:val="1"/>
              </w:rPr>
              <w:t xml:space="preserve"> </w:t>
            </w:r>
            <w:r w:rsidRPr="00CC4B45">
              <w:rPr>
                <w:rFonts w:asciiTheme="majorBidi" w:hAnsiTheme="majorBidi" w:cstheme="majorBidi"/>
              </w:rPr>
              <w:t xml:space="preserve">ryšio priemonėmis. Perkančioji organizacija </w:t>
            </w:r>
            <w:r w:rsidRPr="00CC4B45">
              <w:rPr>
                <w:rFonts w:asciiTheme="majorBidi" w:hAnsiTheme="majorBidi" w:cstheme="majorBidi"/>
              </w:rPr>
              <w:lastRenderedPageBreak/>
              <w:t>turi teisę paprašyti tiekėjo, kad jis pateiktų techninėse  specifikacijose reikalaujamų autobuso kokybę  patvirtinančių dokumentų/sertifikatų originalus transporto priemonės pristatymo metu. Tiekėjas autobuso perdavimo vietoje turės apmokyti vairuotojus, pateikti transporto priemonės registracijos liudijimą, privalomąjį transporto valdytojų civilinės atsakomybės draudimo liudijimą, galiojantį ne trumpiau kaip vieną mėnesį, įregistruoti autobusą ir pristatyti jį su valstybiniais numeriais. Vasarinių arba žieminių padangų komplektas (priklausomai, kokiu laiku bus pristatoma transporto priemonė) ir to paties dydžio ir rašto 2  atsarginiai ratai.</w:t>
            </w:r>
          </w:p>
        </w:tc>
        <w:tc>
          <w:tcPr>
            <w:tcW w:w="3821" w:type="dxa"/>
          </w:tcPr>
          <w:p w14:paraId="29DF122A" w14:textId="52085ED6" w:rsidR="00404847" w:rsidRPr="00CC4B45" w:rsidRDefault="00404847" w:rsidP="00404847">
            <w:pPr>
              <w:pStyle w:val="TableParagraph"/>
              <w:tabs>
                <w:tab w:val="left" w:pos="9781"/>
              </w:tabs>
              <w:ind w:left="0" w:right="115"/>
              <w:jc w:val="both"/>
              <w:rPr>
                <w:rFonts w:asciiTheme="majorBidi" w:hAnsiTheme="majorBidi" w:cstheme="majorBidi"/>
                <w:sz w:val="21"/>
                <w:szCs w:val="21"/>
              </w:rPr>
            </w:pPr>
            <w:r w:rsidRPr="00CC4B45">
              <w:rPr>
                <w:rFonts w:asciiTheme="majorBidi" w:hAnsiTheme="majorBidi" w:cstheme="majorBidi"/>
              </w:rPr>
              <w:lastRenderedPageBreak/>
              <w:t>Siūlomo autobuso ir</w:t>
            </w:r>
            <w:r w:rsidRPr="00CC4B45">
              <w:rPr>
                <w:rFonts w:asciiTheme="majorBidi" w:hAnsiTheme="majorBidi" w:cstheme="majorBidi"/>
                <w:spacing w:val="1"/>
              </w:rPr>
              <w:t xml:space="preserve"> </w:t>
            </w:r>
            <w:r w:rsidRPr="00CC4B45">
              <w:rPr>
                <w:rFonts w:asciiTheme="majorBidi" w:hAnsiTheme="majorBidi" w:cstheme="majorBidi"/>
              </w:rPr>
              <w:t>įrenginiai</w:t>
            </w:r>
            <w:r w:rsidRPr="00CC4B45">
              <w:rPr>
                <w:rFonts w:asciiTheme="majorBidi" w:hAnsiTheme="majorBidi" w:cstheme="majorBidi"/>
                <w:spacing w:val="1"/>
              </w:rPr>
              <w:t xml:space="preserve"> </w:t>
            </w:r>
            <w:r w:rsidRPr="00CC4B45">
              <w:rPr>
                <w:rFonts w:asciiTheme="majorBidi" w:hAnsiTheme="majorBidi" w:cstheme="majorBidi"/>
              </w:rPr>
              <w:t>turi</w:t>
            </w:r>
            <w:r w:rsidRPr="00CC4B45">
              <w:rPr>
                <w:rFonts w:asciiTheme="majorBidi" w:hAnsiTheme="majorBidi" w:cstheme="majorBidi"/>
                <w:spacing w:val="1"/>
              </w:rPr>
              <w:t xml:space="preserve"> </w:t>
            </w:r>
            <w:r w:rsidRPr="00CC4B45">
              <w:rPr>
                <w:rFonts w:asciiTheme="majorBidi" w:hAnsiTheme="majorBidi" w:cstheme="majorBidi"/>
              </w:rPr>
              <w:t>būti</w:t>
            </w:r>
            <w:r w:rsidRPr="00CC4B45">
              <w:rPr>
                <w:rFonts w:asciiTheme="majorBidi" w:hAnsiTheme="majorBidi" w:cstheme="majorBidi"/>
                <w:spacing w:val="1"/>
              </w:rPr>
              <w:t xml:space="preserve"> </w:t>
            </w:r>
            <w:r w:rsidRPr="00CC4B45">
              <w:rPr>
                <w:rFonts w:asciiTheme="majorBidi" w:hAnsiTheme="majorBidi" w:cstheme="majorBidi"/>
              </w:rPr>
              <w:t>nauji, nenaudoti. Garantiniu</w:t>
            </w:r>
            <w:r w:rsidRPr="00CC4B45">
              <w:rPr>
                <w:rFonts w:asciiTheme="majorBidi" w:hAnsiTheme="majorBidi" w:cstheme="majorBidi"/>
                <w:spacing w:val="1"/>
              </w:rPr>
              <w:t xml:space="preserve"> </w:t>
            </w:r>
            <w:r w:rsidRPr="00CC4B45">
              <w:rPr>
                <w:rFonts w:asciiTheme="majorBidi" w:hAnsiTheme="majorBidi" w:cstheme="majorBidi"/>
              </w:rPr>
              <w:t>laikotarpiu</w:t>
            </w:r>
            <w:r w:rsidRPr="00CC4B45">
              <w:rPr>
                <w:rFonts w:asciiTheme="majorBidi" w:hAnsiTheme="majorBidi" w:cstheme="majorBidi"/>
                <w:spacing w:val="1"/>
              </w:rPr>
              <w:t xml:space="preserve"> </w:t>
            </w:r>
            <w:r w:rsidRPr="00CC4B45">
              <w:rPr>
                <w:rFonts w:asciiTheme="majorBidi" w:hAnsiTheme="majorBidi" w:cstheme="majorBidi"/>
              </w:rPr>
              <w:t>tiekėjas</w:t>
            </w:r>
            <w:r w:rsidRPr="00CC4B45">
              <w:rPr>
                <w:rFonts w:asciiTheme="majorBidi" w:hAnsiTheme="majorBidi" w:cstheme="majorBidi"/>
                <w:spacing w:val="1"/>
              </w:rPr>
              <w:t xml:space="preserve"> </w:t>
            </w:r>
            <w:r w:rsidRPr="00CC4B45">
              <w:rPr>
                <w:rFonts w:asciiTheme="majorBidi" w:hAnsiTheme="majorBidi" w:cstheme="majorBidi"/>
              </w:rPr>
              <w:t>autobuso</w:t>
            </w:r>
            <w:r w:rsidRPr="00CC4B45">
              <w:rPr>
                <w:rFonts w:asciiTheme="majorBidi" w:hAnsiTheme="majorBidi" w:cstheme="majorBidi"/>
                <w:spacing w:val="1"/>
              </w:rPr>
              <w:t xml:space="preserve"> </w:t>
            </w:r>
            <w:r w:rsidRPr="00CC4B45">
              <w:rPr>
                <w:rFonts w:asciiTheme="majorBidi" w:hAnsiTheme="majorBidi" w:cstheme="majorBidi"/>
              </w:rPr>
              <w:t>eksploatavimo</w:t>
            </w:r>
            <w:r w:rsidRPr="00CC4B45">
              <w:rPr>
                <w:rFonts w:asciiTheme="majorBidi" w:hAnsiTheme="majorBidi" w:cstheme="majorBidi"/>
                <w:spacing w:val="1"/>
              </w:rPr>
              <w:t xml:space="preserve"> </w:t>
            </w:r>
            <w:r w:rsidRPr="00CC4B45">
              <w:rPr>
                <w:rFonts w:asciiTheme="majorBidi" w:hAnsiTheme="majorBidi" w:cstheme="majorBidi"/>
              </w:rPr>
              <w:t>klausimais</w:t>
            </w:r>
            <w:r w:rsidRPr="00CC4B45">
              <w:rPr>
                <w:rFonts w:asciiTheme="majorBidi" w:hAnsiTheme="majorBidi" w:cstheme="majorBidi"/>
                <w:spacing w:val="1"/>
              </w:rPr>
              <w:t xml:space="preserve"> </w:t>
            </w:r>
            <w:r w:rsidRPr="00CC4B45">
              <w:rPr>
                <w:rFonts w:asciiTheme="majorBidi" w:hAnsiTheme="majorBidi" w:cstheme="majorBidi"/>
              </w:rPr>
              <w:t>privalo</w:t>
            </w:r>
            <w:r w:rsidRPr="00CC4B45">
              <w:rPr>
                <w:rFonts w:asciiTheme="majorBidi" w:hAnsiTheme="majorBidi" w:cstheme="majorBidi"/>
                <w:spacing w:val="1"/>
              </w:rPr>
              <w:t xml:space="preserve"> </w:t>
            </w:r>
            <w:r w:rsidRPr="00CC4B45">
              <w:rPr>
                <w:rFonts w:asciiTheme="majorBidi" w:hAnsiTheme="majorBidi" w:cstheme="majorBidi"/>
              </w:rPr>
              <w:t>vartotojus</w:t>
            </w:r>
            <w:r w:rsidRPr="00CC4B45">
              <w:rPr>
                <w:rFonts w:asciiTheme="majorBidi" w:hAnsiTheme="majorBidi" w:cstheme="majorBidi"/>
                <w:spacing w:val="1"/>
              </w:rPr>
              <w:t xml:space="preserve"> </w:t>
            </w:r>
            <w:r w:rsidRPr="00CC4B45">
              <w:rPr>
                <w:rFonts w:asciiTheme="majorBidi" w:hAnsiTheme="majorBidi" w:cstheme="majorBidi"/>
              </w:rPr>
              <w:t>nemokamai</w:t>
            </w:r>
            <w:r w:rsidRPr="00CC4B45">
              <w:rPr>
                <w:rFonts w:asciiTheme="majorBidi" w:hAnsiTheme="majorBidi" w:cstheme="majorBidi"/>
                <w:spacing w:val="1"/>
              </w:rPr>
              <w:t xml:space="preserve"> </w:t>
            </w:r>
            <w:r w:rsidRPr="00CC4B45">
              <w:rPr>
                <w:rFonts w:asciiTheme="majorBidi" w:hAnsiTheme="majorBidi" w:cstheme="majorBidi"/>
              </w:rPr>
              <w:t>konsultuoti</w:t>
            </w:r>
            <w:r w:rsidRPr="00CC4B45">
              <w:rPr>
                <w:rFonts w:asciiTheme="majorBidi" w:hAnsiTheme="majorBidi" w:cstheme="majorBidi"/>
                <w:spacing w:val="1"/>
              </w:rPr>
              <w:t xml:space="preserve"> </w:t>
            </w:r>
            <w:r w:rsidRPr="00CC4B45">
              <w:rPr>
                <w:rFonts w:asciiTheme="majorBidi" w:hAnsiTheme="majorBidi" w:cstheme="majorBidi"/>
              </w:rPr>
              <w:t>telefonu</w:t>
            </w:r>
            <w:r w:rsidRPr="00CC4B45">
              <w:rPr>
                <w:rFonts w:asciiTheme="majorBidi" w:hAnsiTheme="majorBidi" w:cstheme="majorBidi"/>
                <w:spacing w:val="1"/>
              </w:rPr>
              <w:t xml:space="preserve"> </w:t>
            </w:r>
            <w:r w:rsidRPr="00CC4B45">
              <w:rPr>
                <w:rFonts w:asciiTheme="majorBidi" w:hAnsiTheme="majorBidi" w:cstheme="majorBidi"/>
              </w:rPr>
              <w:t>arba</w:t>
            </w:r>
            <w:r w:rsidRPr="00CC4B45">
              <w:rPr>
                <w:rFonts w:asciiTheme="majorBidi" w:hAnsiTheme="majorBidi" w:cstheme="majorBidi"/>
                <w:spacing w:val="1"/>
              </w:rPr>
              <w:t xml:space="preserve"> </w:t>
            </w:r>
            <w:r w:rsidRPr="00CC4B45">
              <w:rPr>
                <w:rFonts w:asciiTheme="majorBidi" w:hAnsiTheme="majorBidi" w:cstheme="majorBidi"/>
              </w:rPr>
              <w:t>kitomis</w:t>
            </w:r>
            <w:r w:rsidRPr="00CC4B45">
              <w:rPr>
                <w:rFonts w:asciiTheme="majorBidi" w:hAnsiTheme="majorBidi" w:cstheme="majorBidi"/>
                <w:spacing w:val="1"/>
              </w:rPr>
              <w:t xml:space="preserve"> </w:t>
            </w:r>
            <w:r w:rsidRPr="00CC4B45">
              <w:rPr>
                <w:rFonts w:asciiTheme="majorBidi" w:hAnsiTheme="majorBidi" w:cstheme="majorBidi"/>
              </w:rPr>
              <w:t xml:space="preserve">ryšio priemonėmis. Perkančioji </w:t>
            </w:r>
            <w:r w:rsidRPr="00CC4B45">
              <w:rPr>
                <w:rFonts w:asciiTheme="majorBidi" w:hAnsiTheme="majorBidi" w:cstheme="majorBidi"/>
              </w:rPr>
              <w:lastRenderedPageBreak/>
              <w:t>organizacija turi teisę paprašyti tiekėjo, kad jis pateiktų techninėse  specifikacijose reikalaujamų autobuso kokybę  patvirtinančių dokumentų/sertifikatų originalus transporto priemonės pristatymo metu. Tiekėjas autobuso perdavimo vietoje turės apmokyti vairuotojus, pateikti transporto priemonės registracijos liudijimą, privalomąjį transporto valdytojų civilinės atsakomybės draudimo liudijimą, galiojantį ne trumpiau kaip vieną mėnesį, įregistruoti autobusą ir pristatyti jį su valstybiniais numeriais. Vasarinių arba žieminių padangų komplektas (priklausomai, kokiu laiku bus pristatoma transporto priemonė) ir to paties dydžio ir rašto 2  atsarginiai ratai</w:t>
            </w:r>
            <w:r w:rsidR="005512BD" w:rsidRPr="00CC4B45">
              <w:rPr>
                <w:rFonts w:asciiTheme="majorBidi" w:hAnsiTheme="majorBidi" w:cstheme="majorBidi"/>
              </w:rPr>
              <w:t xml:space="preserve"> </w:t>
            </w:r>
            <w:r w:rsidR="005512BD" w:rsidRPr="00CC4B45">
              <w:rPr>
                <w:rFonts w:asciiTheme="majorBidi" w:hAnsiTheme="majorBidi" w:cstheme="majorBidi"/>
                <w:szCs w:val="21"/>
                <w:highlight w:val="lightGray"/>
              </w:rPr>
              <w:t>Taip/ne</w:t>
            </w:r>
            <w:r w:rsidR="005512BD" w:rsidRPr="00CC4B45">
              <w:rPr>
                <w:rFonts w:asciiTheme="majorBidi" w:hAnsiTheme="majorBidi" w:cstheme="majorBidi"/>
                <w:szCs w:val="21"/>
              </w:rPr>
              <w:t xml:space="preserve"> </w:t>
            </w:r>
            <w:r w:rsidR="005512BD" w:rsidRPr="00CC4B45">
              <w:rPr>
                <w:rFonts w:asciiTheme="majorBidi" w:hAnsiTheme="majorBidi" w:cstheme="majorBidi"/>
                <w:i/>
                <w:iCs/>
                <w:szCs w:val="21"/>
              </w:rPr>
              <w:t>(pasirinkti)</w:t>
            </w:r>
            <w:r w:rsidR="005512BD" w:rsidRPr="00CC4B45">
              <w:rPr>
                <w:rFonts w:asciiTheme="majorBidi" w:hAnsiTheme="majorBidi" w:cstheme="majorBidi"/>
                <w:szCs w:val="21"/>
              </w:rPr>
              <w:t>.</w:t>
            </w:r>
          </w:p>
        </w:tc>
        <w:tc>
          <w:tcPr>
            <w:tcW w:w="2841" w:type="dxa"/>
          </w:tcPr>
          <w:p w14:paraId="6DC88DAD" w14:textId="77777777" w:rsidR="00404847" w:rsidRPr="00CC4B45" w:rsidRDefault="00404847" w:rsidP="00404847">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lastRenderedPageBreak/>
              <w:t>Įrašyti</w:t>
            </w:r>
          </w:p>
        </w:tc>
        <w:tc>
          <w:tcPr>
            <w:tcW w:w="2552" w:type="dxa"/>
          </w:tcPr>
          <w:p w14:paraId="41F01D6F" w14:textId="77777777" w:rsidR="00404847" w:rsidRPr="00CC4B45" w:rsidRDefault="00404847" w:rsidP="00404847">
            <w:pPr>
              <w:spacing w:after="0" w:line="240" w:lineRule="auto"/>
              <w:jc w:val="center"/>
              <w:rPr>
                <w:rFonts w:asciiTheme="majorBidi" w:eastAsia="Calibri" w:hAnsiTheme="majorBidi" w:cstheme="majorBidi"/>
                <w:i/>
              </w:rPr>
            </w:pPr>
            <w:r w:rsidRPr="00CC4B45">
              <w:rPr>
                <w:rFonts w:asciiTheme="majorBidi" w:eastAsia="Calibri" w:hAnsiTheme="majorBidi" w:cstheme="majorBidi"/>
                <w:i/>
              </w:rPr>
              <w:t>Įrašyti</w:t>
            </w:r>
          </w:p>
        </w:tc>
      </w:tr>
    </w:tbl>
    <w:p w14:paraId="34A61BDB" w14:textId="4B8BE029" w:rsidR="004A1C16" w:rsidRPr="00CC4B45" w:rsidRDefault="00964353" w:rsidP="004A1C16">
      <w:pPr>
        <w:pBdr>
          <w:top w:val="nil"/>
          <w:left w:val="nil"/>
          <w:bottom w:val="nil"/>
          <w:right w:val="nil"/>
          <w:between w:val="nil"/>
          <w:bar w:val="nil"/>
        </w:pBdr>
        <w:tabs>
          <w:tab w:val="left" w:pos="-426"/>
          <w:tab w:val="left" w:pos="426"/>
          <w:tab w:val="left" w:pos="709"/>
          <w:tab w:val="left" w:pos="1260"/>
          <w:tab w:val="left" w:pos="1440"/>
        </w:tabs>
        <w:spacing w:after="0" w:line="240" w:lineRule="auto"/>
        <w:ind w:right="-143" w:firstLine="567"/>
        <w:jc w:val="both"/>
        <w:rPr>
          <w:rFonts w:asciiTheme="majorBidi" w:eastAsia="Calibri" w:hAnsiTheme="majorBidi" w:cstheme="majorBidi"/>
          <w:bCs/>
          <w:noProof/>
          <w:sz w:val="24"/>
          <w:szCs w:val="24"/>
        </w:rPr>
      </w:pPr>
      <w:r w:rsidRPr="00CC4B45">
        <w:rPr>
          <w:rFonts w:asciiTheme="majorBidi" w:eastAsia="Calibri" w:hAnsiTheme="majorBidi" w:cstheme="majorBidi"/>
          <w:b/>
          <w:noProof/>
          <w:sz w:val="24"/>
          <w:szCs w:val="24"/>
        </w:rPr>
        <w:t>*</w:t>
      </w:r>
      <w:r w:rsidR="004A1C16" w:rsidRPr="00CC4B45">
        <w:rPr>
          <w:rFonts w:asciiTheme="majorBidi" w:eastAsia="Calibri" w:hAnsiTheme="majorBidi" w:cstheme="majorBidi"/>
          <w:b/>
          <w:noProof/>
          <w:sz w:val="24"/>
          <w:szCs w:val="24"/>
        </w:rPr>
        <w:t xml:space="preserve">Kartu su pasiūlymu Tiekėjas turi pateikti </w:t>
      </w:r>
      <w:r w:rsidR="004A1C16" w:rsidRPr="00CC4B45">
        <w:rPr>
          <w:rFonts w:asciiTheme="majorBidi" w:eastAsia="Calibri" w:hAnsiTheme="majorBidi" w:cstheme="majorBidi"/>
          <w:b/>
          <w:iCs/>
          <w:noProof/>
          <w:sz w:val="24"/>
          <w:szCs w:val="24"/>
        </w:rPr>
        <w:t xml:space="preserve">dokumentus, </w:t>
      </w:r>
      <w:r w:rsidR="004A1C16" w:rsidRPr="00CC4B45">
        <w:rPr>
          <w:rFonts w:asciiTheme="majorBidi" w:eastAsia="Calibri" w:hAnsiTheme="majorBidi" w:cstheme="majorBidi"/>
          <w:b/>
          <w:noProof/>
          <w:sz w:val="24"/>
          <w:szCs w:val="24"/>
        </w:rPr>
        <w:t>patvirtinančius pasiūlyme nurodytos prekės atitikimą visiems reikalavimams, nurodytiems kiekviename lenteles punkte</w:t>
      </w:r>
      <w:r w:rsidR="004A1C16" w:rsidRPr="00CC4B45">
        <w:rPr>
          <w:rFonts w:asciiTheme="majorBidi" w:eastAsia="Calibri" w:hAnsiTheme="majorBidi" w:cstheme="majorBidi"/>
          <w:bCs/>
          <w:noProof/>
          <w:sz w:val="24"/>
          <w:szCs w:val="24"/>
        </w:rPr>
        <w:t>, t. y. tiekėjas privalo pateikti siūlomos Prekės gamintojo gamintojo dokumentus ir (ar) deklaracijas ir (ar) aprašymus ir (ar) katalogus ir (ar) bukletus ir (ar) brošiūras ir (ar naudojimo instrukcijas ir (ar) techninius aprašus pagal techninės specifikacijos reikalavimus, pagrindžiančią Prekės atitikimą reikalavimams, nurodytiems lentelėje lietuvių kalba.</w:t>
      </w:r>
    </w:p>
    <w:p w14:paraId="5F6D0CA2" w14:textId="63876185" w:rsidR="00964353" w:rsidRPr="00CC4B45" w:rsidRDefault="00964353" w:rsidP="004A1C16">
      <w:pPr>
        <w:pBdr>
          <w:top w:val="nil"/>
          <w:left w:val="nil"/>
          <w:bottom w:val="nil"/>
          <w:right w:val="nil"/>
          <w:between w:val="nil"/>
          <w:bar w:val="nil"/>
        </w:pBdr>
        <w:tabs>
          <w:tab w:val="left" w:pos="-426"/>
          <w:tab w:val="left" w:pos="426"/>
          <w:tab w:val="left" w:pos="709"/>
          <w:tab w:val="left" w:pos="1260"/>
          <w:tab w:val="left" w:pos="1440"/>
        </w:tabs>
        <w:spacing w:after="0" w:line="240" w:lineRule="auto"/>
        <w:ind w:right="-143" w:firstLine="720"/>
        <w:jc w:val="both"/>
        <w:rPr>
          <w:rFonts w:asciiTheme="majorBidi" w:eastAsia="Times New Roman" w:hAnsiTheme="majorBidi" w:cstheme="majorBidi"/>
          <w:sz w:val="12"/>
          <w:szCs w:val="12"/>
          <w:lang w:eastAsia="en-US"/>
        </w:rPr>
      </w:pPr>
    </w:p>
    <w:p w14:paraId="38444B29" w14:textId="77777777" w:rsidR="00964353" w:rsidRPr="00CC4B45" w:rsidRDefault="00964353" w:rsidP="00964353">
      <w:pPr>
        <w:spacing w:after="0" w:line="240" w:lineRule="auto"/>
        <w:ind w:firstLine="567"/>
        <w:jc w:val="both"/>
        <w:rPr>
          <w:rFonts w:asciiTheme="majorBidi" w:eastAsia="Times New Roman" w:hAnsiTheme="majorBidi" w:cstheme="majorBidi"/>
          <w:sz w:val="12"/>
          <w:szCs w:val="12"/>
          <w:lang w:eastAsia="en-US"/>
        </w:rPr>
      </w:pPr>
    </w:p>
    <w:p w14:paraId="4E2924D8" w14:textId="77777777" w:rsidR="00964353" w:rsidRPr="00CC4B45" w:rsidRDefault="00964353" w:rsidP="00964353">
      <w:pPr>
        <w:spacing w:after="0" w:line="240" w:lineRule="auto"/>
        <w:ind w:firstLine="567"/>
        <w:jc w:val="both"/>
        <w:rPr>
          <w:rFonts w:asciiTheme="majorBidi" w:eastAsia="Times New Roman" w:hAnsiTheme="majorBidi" w:cstheme="majorBidi"/>
          <w:sz w:val="24"/>
          <w:szCs w:val="20"/>
          <w:lang w:eastAsia="en-US"/>
        </w:rPr>
        <w:sectPr w:rsidR="00964353" w:rsidRPr="00CC4B45" w:rsidSect="00D235CC">
          <w:pgSz w:w="16838" w:h="11906" w:orient="landscape" w:code="9"/>
          <w:pgMar w:top="1701" w:right="1134" w:bottom="567" w:left="1134" w:header="720" w:footer="720" w:gutter="0"/>
          <w:pgNumType w:start="22"/>
          <w:cols w:space="720"/>
          <w:titlePg/>
          <w:docGrid w:linePitch="360"/>
        </w:sectPr>
      </w:pPr>
    </w:p>
    <w:p w14:paraId="0463D760" w14:textId="7EE5EC0F" w:rsidR="001E0746" w:rsidRPr="00CC4B45" w:rsidRDefault="001E0746" w:rsidP="001E0746">
      <w:pPr>
        <w:pStyle w:val="Sraopastraipa"/>
        <w:numPr>
          <w:ilvl w:val="0"/>
          <w:numId w:val="38"/>
        </w:numPr>
        <w:spacing w:after="0" w:line="240" w:lineRule="auto"/>
        <w:jc w:val="both"/>
        <w:rPr>
          <w:rFonts w:asciiTheme="majorBidi" w:eastAsia="Times New Roman" w:hAnsiTheme="majorBidi" w:cstheme="majorBidi"/>
          <w:sz w:val="24"/>
          <w:szCs w:val="24"/>
        </w:rPr>
      </w:pPr>
      <w:r w:rsidRPr="00CC4B45">
        <w:rPr>
          <w:rFonts w:asciiTheme="majorBidi" w:eastAsia="Times New Roman" w:hAnsiTheme="majorBidi" w:cstheme="majorBidi"/>
          <w:sz w:val="24"/>
          <w:szCs w:val="24"/>
        </w:rPr>
        <w:lastRenderedPageBreak/>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3006"/>
        <w:gridCol w:w="2969"/>
      </w:tblGrid>
      <w:tr w:rsidR="001E0746" w:rsidRPr="00CC4B45" w14:paraId="0E117ADD" w14:textId="77777777" w:rsidTr="00F25AB1">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54A1EC6" w14:textId="77777777" w:rsidR="001E0746" w:rsidRPr="00CC4B45" w:rsidRDefault="001E0746" w:rsidP="00F05E62">
            <w:pPr>
              <w:widowControl w:val="0"/>
              <w:suppressLineNumbers/>
              <w:suppressAutoHyphens/>
              <w:spacing w:after="0" w:line="240" w:lineRule="auto"/>
              <w:jc w:val="center"/>
              <w:rPr>
                <w:rFonts w:asciiTheme="majorBidi" w:eastAsia="Times New Roman" w:hAnsiTheme="majorBidi" w:cstheme="majorBidi"/>
                <w:b/>
                <w:bCs/>
                <w:sz w:val="22"/>
                <w:szCs w:val="22"/>
                <w:lang w:eastAsia="en-US"/>
              </w:rPr>
            </w:pPr>
            <w:r w:rsidRPr="00CC4B45">
              <w:rPr>
                <w:rFonts w:asciiTheme="majorBidi" w:eastAsia="Times New Roman" w:hAnsiTheme="majorBidi" w:cstheme="majorBidi"/>
                <w:b/>
                <w:bCs/>
                <w:sz w:val="22"/>
                <w:szCs w:val="22"/>
                <w:lang w:eastAsia="en-US"/>
              </w:rPr>
              <w:t>Eil.</w:t>
            </w:r>
          </w:p>
          <w:p w14:paraId="078B3B72" w14:textId="2E9B22EF" w:rsidR="001E0746" w:rsidRPr="00CC4B45" w:rsidRDefault="006167D4" w:rsidP="00F05E62">
            <w:pPr>
              <w:widowControl w:val="0"/>
              <w:suppressLineNumbers/>
              <w:suppressAutoHyphens/>
              <w:spacing w:after="0" w:line="240" w:lineRule="auto"/>
              <w:jc w:val="center"/>
              <w:rPr>
                <w:rFonts w:asciiTheme="majorBidi" w:eastAsia="Times New Roman" w:hAnsiTheme="majorBidi" w:cstheme="majorBidi"/>
                <w:b/>
                <w:bCs/>
                <w:sz w:val="22"/>
                <w:szCs w:val="22"/>
                <w:lang w:eastAsia="en-US"/>
              </w:rPr>
            </w:pPr>
            <w:r w:rsidRPr="00CC4B45">
              <w:rPr>
                <w:rFonts w:asciiTheme="majorBidi" w:eastAsia="Times New Roman" w:hAnsiTheme="majorBidi" w:cstheme="majorBidi"/>
                <w:b/>
                <w:bCs/>
                <w:sz w:val="22"/>
                <w:szCs w:val="22"/>
                <w:lang w:eastAsia="en-US"/>
              </w:rPr>
              <w:t>N</w:t>
            </w:r>
            <w:r w:rsidR="001E0746" w:rsidRPr="00CC4B45">
              <w:rPr>
                <w:rFonts w:asciiTheme="majorBidi" w:eastAsia="Times New Roman" w:hAnsiTheme="majorBidi" w:cstheme="majorBidi"/>
                <w:b/>
                <w:bCs/>
                <w:sz w:val="22"/>
                <w:szCs w:val="22"/>
                <w:lang w:eastAsia="en-US"/>
              </w:rPr>
              <w:t>r.</w:t>
            </w:r>
          </w:p>
        </w:tc>
        <w:tc>
          <w:tcPr>
            <w:tcW w:w="1547" w:type="pct"/>
            <w:tcBorders>
              <w:top w:val="single" w:sz="4" w:space="0" w:color="auto"/>
              <w:left w:val="single" w:sz="4" w:space="0" w:color="auto"/>
              <w:bottom w:val="single" w:sz="4" w:space="0" w:color="auto"/>
              <w:right w:val="single" w:sz="4" w:space="0" w:color="auto"/>
            </w:tcBorders>
            <w:vAlign w:val="center"/>
          </w:tcPr>
          <w:p w14:paraId="037429A8" w14:textId="77777777" w:rsidR="001E0746" w:rsidRPr="00CC4B45" w:rsidRDefault="001E0746" w:rsidP="00F05E62">
            <w:pPr>
              <w:widowControl w:val="0"/>
              <w:suppressLineNumbers/>
              <w:suppressAutoHyphens/>
              <w:spacing w:after="0" w:line="240" w:lineRule="auto"/>
              <w:jc w:val="center"/>
              <w:rPr>
                <w:rFonts w:asciiTheme="majorBidi" w:eastAsia="Times New Roman" w:hAnsiTheme="majorBidi" w:cstheme="majorBidi"/>
                <w:b/>
                <w:bCs/>
                <w:sz w:val="22"/>
                <w:szCs w:val="22"/>
                <w:lang w:eastAsia="en-US"/>
              </w:rPr>
            </w:pPr>
            <w:r w:rsidRPr="00CC4B45">
              <w:rPr>
                <w:rFonts w:asciiTheme="majorBidi" w:eastAsia="Times New Roman" w:hAnsiTheme="majorBidi" w:cstheme="majorBidi"/>
                <w:b/>
                <w:bCs/>
                <w:sz w:val="22"/>
                <w:szCs w:val="22"/>
                <w:lang w:eastAsia="en-US"/>
              </w:rPr>
              <w:t>Pateikto dokumento pavadinimas</w:t>
            </w:r>
          </w:p>
        </w:tc>
        <w:tc>
          <w:tcPr>
            <w:tcW w:w="1561" w:type="pct"/>
            <w:tcBorders>
              <w:top w:val="single" w:sz="4" w:space="0" w:color="auto"/>
              <w:left w:val="single" w:sz="4" w:space="0" w:color="auto"/>
              <w:bottom w:val="single" w:sz="4" w:space="0" w:color="auto"/>
              <w:right w:val="single" w:sz="4" w:space="0" w:color="auto"/>
            </w:tcBorders>
          </w:tcPr>
          <w:p w14:paraId="1A6ED013" w14:textId="77777777" w:rsidR="001E0746" w:rsidRPr="00CC4B45" w:rsidRDefault="001E0746" w:rsidP="00F05E62">
            <w:pPr>
              <w:spacing w:after="0" w:line="240" w:lineRule="auto"/>
              <w:jc w:val="center"/>
              <w:rPr>
                <w:rFonts w:asciiTheme="majorBidi" w:eastAsiaTheme="minorHAnsi" w:hAnsiTheme="majorBidi" w:cstheme="majorBidi"/>
                <w:b/>
                <w:bCs/>
                <w:sz w:val="22"/>
                <w:szCs w:val="22"/>
                <w:lang w:eastAsia="en-US"/>
              </w:rPr>
            </w:pPr>
            <w:r w:rsidRPr="00CC4B45">
              <w:rPr>
                <w:rFonts w:asciiTheme="majorBidi" w:eastAsiaTheme="minorHAnsi" w:hAnsiTheme="majorBidi" w:cstheme="majorBidi"/>
                <w:b/>
                <w:bCs/>
                <w:sz w:val="22"/>
                <w:szCs w:val="22"/>
                <w:lang w:eastAsia="en-US"/>
              </w:rPr>
              <w:t>Ar dokumente yra konfidencialios informacijos</w:t>
            </w:r>
            <w:r w:rsidRPr="00CC4B45">
              <w:rPr>
                <w:rFonts w:asciiTheme="majorBidi" w:eastAsiaTheme="minorHAnsi" w:hAnsiTheme="majorBidi" w:cstheme="majorBidi"/>
                <w:b/>
                <w:bCs/>
                <w:sz w:val="22"/>
                <w:szCs w:val="22"/>
                <w:vertAlign w:val="superscript"/>
                <w:lang w:eastAsia="en-US"/>
              </w:rPr>
              <w:footnoteReference w:id="1"/>
            </w:r>
            <w:r w:rsidRPr="00CC4B45">
              <w:rPr>
                <w:rFonts w:asciiTheme="majorBidi" w:eastAsiaTheme="minorHAnsi" w:hAnsiTheme="majorBidi" w:cstheme="majorBidi"/>
                <w:b/>
                <w:bCs/>
                <w:sz w:val="22"/>
                <w:szCs w:val="22"/>
                <w:lang w:eastAsia="en-US"/>
              </w:rPr>
              <w:t>?</w:t>
            </w:r>
          </w:p>
          <w:p w14:paraId="28312BAA" w14:textId="77777777" w:rsidR="001E0746" w:rsidRPr="00CC4B45" w:rsidRDefault="001E0746" w:rsidP="00F05E62">
            <w:pPr>
              <w:spacing w:after="0" w:line="240" w:lineRule="auto"/>
              <w:jc w:val="center"/>
              <w:rPr>
                <w:rFonts w:asciiTheme="majorBidi" w:eastAsiaTheme="minorHAnsi" w:hAnsiTheme="majorBidi" w:cstheme="majorBidi"/>
                <w:b/>
                <w:bCs/>
                <w:sz w:val="22"/>
                <w:szCs w:val="22"/>
                <w:lang w:eastAsia="en-US"/>
              </w:rPr>
            </w:pPr>
            <w:r w:rsidRPr="00CC4B45">
              <w:rPr>
                <w:rFonts w:asciiTheme="majorBidi" w:eastAsiaTheme="minorHAnsi" w:hAnsiTheme="majorBidi" w:cstheme="majorBidi"/>
                <w:b/>
                <w:bCs/>
                <w:sz w:val="22"/>
                <w:szCs w:val="22"/>
                <w:lang w:eastAsia="en-US"/>
              </w:rPr>
              <w:t xml:space="preserve">(Taip / Ne) </w:t>
            </w:r>
          </w:p>
          <w:p w14:paraId="0164EC88" w14:textId="77777777" w:rsidR="001E0746" w:rsidRPr="00CC4B45" w:rsidRDefault="001E0746" w:rsidP="00F05E62">
            <w:pPr>
              <w:widowControl w:val="0"/>
              <w:suppressLineNumbers/>
              <w:suppressAutoHyphens/>
              <w:spacing w:after="0" w:line="240" w:lineRule="auto"/>
              <w:jc w:val="center"/>
              <w:rPr>
                <w:rFonts w:asciiTheme="majorBidi" w:eastAsia="Times New Roman" w:hAnsiTheme="majorBidi" w:cstheme="majorBidi"/>
                <w:b/>
                <w:bCs/>
                <w:sz w:val="22"/>
                <w:szCs w:val="22"/>
                <w:lang w:eastAsia="en-US"/>
              </w:rPr>
            </w:pPr>
            <w:r w:rsidRPr="00CC4B45">
              <w:rPr>
                <w:rFonts w:asciiTheme="majorBidi" w:eastAsiaTheme="minorHAnsi" w:hAnsiTheme="majorBidi" w:cstheme="majorBidi"/>
                <w:b/>
                <w:bCs/>
                <w:sz w:val="22"/>
                <w:szCs w:val="22"/>
                <w:lang w:eastAsia="en-US"/>
              </w:rPr>
              <w:t>Jeigu yra konfidencialios informacijos, nurodoma dokumento dalis / puslapis, kuriame yra konfidenciali informacija)</w:t>
            </w:r>
          </w:p>
        </w:tc>
        <w:tc>
          <w:tcPr>
            <w:tcW w:w="1542" w:type="pct"/>
            <w:tcBorders>
              <w:top w:val="single" w:sz="4" w:space="0" w:color="auto"/>
              <w:left w:val="single" w:sz="4" w:space="0" w:color="auto"/>
              <w:bottom w:val="single" w:sz="4" w:space="0" w:color="auto"/>
              <w:right w:val="single" w:sz="4" w:space="0" w:color="auto"/>
            </w:tcBorders>
            <w:vAlign w:val="center"/>
          </w:tcPr>
          <w:p w14:paraId="17D2D3BB" w14:textId="0DD29864" w:rsidR="001E0746" w:rsidRPr="00CC4B45" w:rsidRDefault="00452EA1" w:rsidP="00F05E62">
            <w:pPr>
              <w:widowControl w:val="0"/>
              <w:suppressLineNumbers/>
              <w:suppressAutoHyphens/>
              <w:spacing w:after="0" w:line="240" w:lineRule="auto"/>
              <w:jc w:val="center"/>
              <w:rPr>
                <w:rFonts w:asciiTheme="majorBidi" w:eastAsia="Times New Roman" w:hAnsiTheme="majorBidi" w:cstheme="majorBidi"/>
                <w:b/>
                <w:bCs/>
                <w:sz w:val="22"/>
                <w:szCs w:val="22"/>
                <w:lang w:eastAsia="en-US"/>
              </w:rPr>
            </w:pPr>
            <w:r w:rsidRPr="00CC4B45">
              <w:rPr>
                <w:rFonts w:asciiTheme="majorBidi" w:eastAsia="Times New Roman" w:hAnsiTheme="majorBidi" w:cstheme="majorBidi"/>
                <w:b/>
                <w:bCs/>
                <w:sz w:val="22"/>
                <w:szCs w:val="22"/>
                <w:lang w:eastAsia="en-US"/>
              </w:rPr>
              <w:t>Konfidencialios informacijos pagrindimas (paaiškinama, kuo remiantis nurodytas dokumentas ar jo dalis yra konfidencialūs taip pat pateikiami tiekėjo įrodymai, kodėl nurodyta informacija yra konfidenciali)</w:t>
            </w:r>
          </w:p>
        </w:tc>
      </w:tr>
      <w:tr w:rsidR="00884F68" w:rsidRPr="00CC4B45" w14:paraId="6DED8261" w14:textId="77777777" w:rsidTr="00F25AB1">
        <w:trPr>
          <w:jc w:val="center"/>
        </w:trPr>
        <w:tc>
          <w:tcPr>
            <w:tcW w:w="350" w:type="pct"/>
            <w:tcBorders>
              <w:top w:val="single" w:sz="4" w:space="0" w:color="auto"/>
              <w:left w:val="single" w:sz="4" w:space="0" w:color="auto"/>
              <w:bottom w:val="single" w:sz="4" w:space="0" w:color="auto"/>
              <w:right w:val="single" w:sz="4" w:space="0" w:color="auto"/>
            </w:tcBorders>
          </w:tcPr>
          <w:p w14:paraId="4FA32BAA" w14:textId="77777777" w:rsidR="00884F68" w:rsidRPr="00CC4B45" w:rsidRDefault="00884F68" w:rsidP="00F05E62">
            <w:pPr>
              <w:widowControl w:val="0"/>
              <w:suppressLineNumbers/>
              <w:suppressAutoHyphens/>
              <w:spacing w:after="0" w:line="240" w:lineRule="auto"/>
              <w:jc w:val="center"/>
              <w:rPr>
                <w:rFonts w:asciiTheme="majorBidi" w:eastAsia="Times New Roman" w:hAnsiTheme="majorBidi" w:cstheme="majorBidi"/>
                <w:sz w:val="22"/>
                <w:szCs w:val="22"/>
                <w:lang w:eastAsia="en-US"/>
              </w:rPr>
            </w:pPr>
            <w:r w:rsidRPr="00CC4B45">
              <w:rPr>
                <w:rFonts w:asciiTheme="majorBidi" w:eastAsiaTheme="minorHAnsi" w:hAnsiTheme="majorBidi" w:cstheme="majorBidi"/>
                <w:sz w:val="22"/>
                <w:szCs w:val="22"/>
                <w:lang w:eastAsia="en-US"/>
              </w:rPr>
              <w:t>1.</w:t>
            </w:r>
          </w:p>
        </w:tc>
        <w:tc>
          <w:tcPr>
            <w:tcW w:w="1547" w:type="pct"/>
            <w:tcBorders>
              <w:top w:val="single" w:sz="4" w:space="0" w:color="auto"/>
              <w:left w:val="single" w:sz="4" w:space="0" w:color="auto"/>
              <w:bottom w:val="single" w:sz="4" w:space="0" w:color="auto"/>
              <w:right w:val="single" w:sz="4" w:space="0" w:color="auto"/>
            </w:tcBorders>
          </w:tcPr>
          <w:p w14:paraId="50E298B9" w14:textId="77777777" w:rsidR="00884F68" w:rsidRPr="00CC4B45" w:rsidRDefault="00884F68" w:rsidP="00F05E62">
            <w:pPr>
              <w:spacing w:after="0" w:line="240" w:lineRule="auto"/>
              <w:jc w:val="both"/>
              <w:rPr>
                <w:rFonts w:asciiTheme="majorBidi" w:hAnsiTheme="majorBidi" w:cstheme="majorBidi"/>
                <w:bCs/>
                <w:i/>
                <w:sz w:val="22"/>
                <w:szCs w:val="22"/>
              </w:rPr>
            </w:pPr>
            <w:r w:rsidRPr="00CC4B45">
              <w:rPr>
                <w:rFonts w:asciiTheme="majorBidi" w:eastAsia="Times New Roman" w:hAnsiTheme="majorBidi" w:cstheme="majorBidi"/>
                <w:sz w:val="22"/>
                <w:szCs w:val="22"/>
              </w:rPr>
              <w:t>E</w:t>
            </w:r>
            <w:r w:rsidRPr="00CC4B45">
              <w:rPr>
                <w:rFonts w:asciiTheme="majorBidi" w:eastAsia="Calibri" w:hAnsiTheme="majorBidi" w:cstheme="majorBidi"/>
                <w:i/>
                <w:sz w:val="22"/>
                <w:szCs w:val="22"/>
              </w:rPr>
              <w:t>uropos bendrasis viešųjų pirkimų dokumentas</w:t>
            </w:r>
            <w:r w:rsidRPr="00CC4B45">
              <w:rPr>
                <w:rFonts w:asciiTheme="majorBidi" w:eastAsiaTheme="minorHAnsi" w:hAnsiTheme="majorBidi" w:cstheme="majorBidi"/>
                <w:bCs/>
                <w:iCs/>
                <w:sz w:val="22"/>
                <w:szCs w:val="22"/>
              </w:rPr>
              <w:t xml:space="preserve"> (EBVPD)</w:t>
            </w:r>
            <w:r w:rsidRPr="00CC4B45">
              <w:rPr>
                <w:rFonts w:asciiTheme="majorBidi" w:eastAsiaTheme="minorHAnsi" w:hAnsiTheme="majorBidi" w:cstheme="majorBidi"/>
                <w:bCs/>
                <w:i/>
                <w:sz w:val="22"/>
                <w:szCs w:val="22"/>
              </w:rPr>
              <w:t xml:space="preserve"> (</w:t>
            </w:r>
            <w:r w:rsidRPr="00CC4B45">
              <w:rPr>
                <w:rFonts w:asciiTheme="majorBidi" w:eastAsia="Calibri" w:hAnsiTheme="majorBidi" w:cstheme="majorBidi"/>
                <w:i/>
                <w:sz w:val="22"/>
                <w:szCs w:val="22"/>
              </w:rPr>
              <w:t>Pirkimo sąlygų 5 priedas)</w:t>
            </w:r>
            <w:r w:rsidRPr="00CC4B45">
              <w:rPr>
                <w:rFonts w:asciiTheme="majorBidi" w:eastAsiaTheme="minorHAnsi" w:hAnsiTheme="majorBidi" w:cstheme="majorBidi"/>
                <w:bCs/>
                <w:i/>
                <w:sz w:val="22"/>
                <w:szCs w:val="22"/>
              </w:rPr>
              <w:t>.</w:t>
            </w:r>
            <w:r w:rsidRPr="00CC4B45">
              <w:rPr>
                <w:rFonts w:asciiTheme="majorBidi" w:hAnsiTheme="majorBidi" w:cstheme="majorBidi"/>
                <w:bCs/>
                <w:i/>
                <w:sz w:val="22"/>
                <w:szCs w:val="22"/>
              </w:rPr>
              <w:t xml:space="preserve"> </w:t>
            </w:r>
          </w:p>
          <w:p w14:paraId="2009C8F3" w14:textId="77777777" w:rsidR="00884F68" w:rsidRPr="00CC4B45" w:rsidRDefault="00884F68" w:rsidP="00F05E62">
            <w:pPr>
              <w:pStyle w:val="Betarp"/>
              <w:tabs>
                <w:tab w:val="left" w:pos="331"/>
              </w:tabs>
              <w:ind w:left="32" w:hanging="32"/>
              <w:jc w:val="both"/>
              <w:rPr>
                <w:rFonts w:asciiTheme="majorBidi" w:hAnsiTheme="majorBidi" w:cstheme="majorBidi"/>
                <w:bCs/>
                <w:i/>
                <w:sz w:val="22"/>
                <w:szCs w:val="22"/>
              </w:rPr>
            </w:pPr>
            <w:r w:rsidRPr="00CC4B45">
              <w:rPr>
                <w:rFonts w:asciiTheme="majorBidi" w:hAnsiTheme="majorBidi" w:cstheme="majorBidi"/>
                <w:bCs/>
                <w:i/>
                <w:sz w:val="22"/>
                <w:szCs w:val="22"/>
              </w:rPr>
              <w:t>*Atskirą EBVPD pildo:</w:t>
            </w:r>
          </w:p>
          <w:p w14:paraId="326EE0A7" w14:textId="77777777" w:rsidR="00884F68" w:rsidRPr="00CC4B45" w:rsidRDefault="00884F68" w:rsidP="00F05E62">
            <w:pPr>
              <w:pStyle w:val="Betarp"/>
              <w:numPr>
                <w:ilvl w:val="0"/>
                <w:numId w:val="42"/>
              </w:numPr>
              <w:tabs>
                <w:tab w:val="left" w:pos="331"/>
              </w:tabs>
              <w:ind w:left="0" w:hanging="32"/>
              <w:jc w:val="both"/>
              <w:rPr>
                <w:rFonts w:asciiTheme="majorBidi" w:hAnsiTheme="majorBidi" w:cstheme="majorBidi"/>
                <w:bCs/>
                <w:i/>
                <w:sz w:val="22"/>
                <w:szCs w:val="22"/>
              </w:rPr>
            </w:pPr>
            <w:r w:rsidRPr="00CC4B45">
              <w:rPr>
                <w:rFonts w:asciiTheme="majorBidi" w:hAnsiTheme="majorBidi" w:cstheme="majorBidi"/>
                <w:bCs/>
                <w:i/>
                <w:sz w:val="22"/>
                <w:szCs w:val="22"/>
              </w:rPr>
              <w:t>tiekėjas;</w:t>
            </w:r>
          </w:p>
          <w:p w14:paraId="62AD405B" w14:textId="77777777" w:rsidR="00884F68" w:rsidRPr="00CC4B45" w:rsidRDefault="00884F68" w:rsidP="00F05E62">
            <w:pPr>
              <w:pStyle w:val="Betarp"/>
              <w:numPr>
                <w:ilvl w:val="0"/>
                <w:numId w:val="42"/>
              </w:numPr>
              <w:tabs>
                <w:tab w:val="left" w:pos="331"/>
              </w:tabs>
              <w:ind w:left="0" w:hanging="32"/>
              <w:jc w:val="both"/>
              <w:rPr>
                <w:rFonts w:asciiTheme="majorBidi" w:hAnsiTheme="majorBidi" w:cstheme="majorBidi"/>
                <w:sz w:val="22"/>
                <w:szCs w:val="22"/>
              </w:rPr>
            </w:pPr>
            <w:r w:rsidRPr="00CC4B45">
              <w:rPr>
                <w:rFonts w:asciiTheme="majorBidi" w:hAnsiTheme="majorBidi" w:cstheme="majorBidi"/>
                <w:bCs/>
                <w:i/>
                <w:sz w:val="22"/>
                <w:szCs w:val="22"/>
              </w:rPr>
              <w:t>kiekvienas tiekėjų grupės narys (jeigu pasiūlymą teikia tiekėjų grupė);</w:t>
            </w:r>
          </w:p>
          <w:p w14:paraId="41CF03DE" w14:textId="2B8ACD29" w:rsidR="00884F68" w:rsidRPr="00CC4B45" w:rsidRDefault="00884F68" w:rsidP="00F05E62">
            <w:pPr>
              <w:widowControl w:val="0"/>
              <w:suppressLineNumbers/>
              <w:suppressAutoHyphens/>
              <w:spacing w:after="0" w:line="240" w:lineRule="auto"/>
              <w:jc w:val="both"/>
              <w:rPr>
                <w:rFonts w:asciiTheme="majorBidi" w:eastAsia="Times New Roman" w:hAnsiTheme="majorBidi" w:cstheme="majorBidi"/>
                <w:sz w:val="22"/>
                <w:szCs w:val="22"/>
                <w:lang w:eastAsia="en-US"/>
              </w:rPr>
            </w:pPr>
            <w:r w:rsidRPr="00CC4B45">
              <w:rPr>
                <w:rFonts w:asciiTheme="majorBidi" w:hAnsiTheme="majorBidi" w:cstheme="majorBidi"/>
                <w:bCs/>
                <w:i/>
                <w:sz w:val="22"/>
                <w:szCs w:val="22"/>
              </w:rPr>
              <w:t>kiekvienas ūkio subjektas, kurio pajėgumais remiasi tiekėjas pagal VPĮ 49 str. (jei yra).</w:t>
            </w:r>
          </w:p>
        </w:tc>
        <w:tc>
          <w:tcPr>
            <w:tcW w:w="1561" w:type="pct"/>
            <w:tcBorders>
              <w:top w:val="single" w:sz="4" w:space="0" w:color="auto"/>
              <w:left w:val="single" w:sz="4" w:space="0" w:color="auto"/>
              <w:bottom w:val="single" w:sz="4" w:space="0" w:color="auto"/>
              <w:right w:val="single" w:sz="4" w:space="0" w:color="auto"/>
            </w:tcBorders>
          </w:tcPr>
          <w:p w14:paraId="3DD43B68" w14:textId="77777777" w:rsidR="00884F68" w:rsidRPr="00CC4B45" w:rsidRDefault="00884F68" w:rsidP="00F05E62">
            <w:pPr>
              <w:widowControl w:val="0"/>
              <w:suppressLineNumbers/>
              <w:suppressAutoHyphens/>
              <w:spacing w:after="0" w:line="240" w:lineRule="auto"/>
              <w:jc w:val="both"/>
              <w:rPr>
                <w:rFonts w:asciiTheme="majorBidi" w:eastAsia="Times New Roman" w:hAnsiTheme="majorBidi" w:cstheme="majorBidi"/>
                <w:sz w:val="22"/>
                <w:szCs w:val="22"/>
                <w:lang w:eastAsia="en-US"/>
              </w:rPr>
            </w:pPr>
          </w:p>
        </w:tc>
        <w:tc>
          <w:tcPr>
            <w:tcW w:w="1542" w:type="pct"/>
            <w:tcBorders>
              <w:top w:val="single" w:sz="4" w:space="0" w:color="auto"/>
              <w:left w:val="single" w:sz="4" w:space="0" w:color="auto"/>
              <w:bottom w:val="single" w:sz="4" w:space="0" w:color="auto"/>
              <w:right w:val="single" w:sz="4" w:space="0" w:color="auto"/>
            </w:tcBorders>
          </w:tcPr>
          <w:p w14:paraId="11F7E3DE" w14:textId="77777777" w:rsidR="00884F68" w:rsidRPr="00CC4B45" w:rsidRDefault="00884F68" w:rsidP="00F05E62">
            <w:pPr>
              <w:widowControl w:val="0"/>
              <w:suppressLineNumbers/>
              <w:suppressAutoHyphens/>
              <w:spacing w:after="0" w:line="240" w:lineRule="auto"/>
              <w:jc w:val="both"/>
              <w:rPr>
                <w:rFonts w:asciiTheme="majorBidi" w:eastAsia="Times New Roman" w:hAnsiTheme="majorBidi" w:cstheme="majorBidi"/>
                <w:sz w:val="22"/>
                <w:szCs w:val="22"/>
                <w:lang w:eastAsia="en-US"/>
              </w:rPr>
            </w:pPr>
          </w:p>
        </w:tc>
      </w:tr>
      <w:tr w:rsidR="00884F68" w:rsidRPr="00CC4B45" w14:paraId="7EBCCAEE" w14:textId="77777777" w:rsidTr="00F25AB1">
        <w:trPr>
          <w:jc w:val="center"/>
        </w:trPr>
        <w:tc>
          <w:tcPr>
            <w:tcW w:w="350" w:type="pct"/>
            <w:tcBorders>
              <w:top w:val="single" w:sz="4" w:space="0" w:color="auto"/>
              <w:left w:val="single" w:sz="4" w:space="0" w:color="auto"/>
              <w:bottom w:val="single" w:sz="4" w:space="0" w:color="auto"/>
              <w:right w:val="single" w:sz="4" w:space="0" w:color="auto"/>
            </w:tcBorders>
          </w:tcPr>
          <w:p w14:paraId="6F4BE3C6" w14:textId="1E7B53CF" w:rsidR="00884F68" w:rsidRPr="00CC4B45" w:rsidRDefault="00884F68" w:rsidP="00F05E62">
            <w:pPr>
              <w:widowControl w:val="0"/>
              <w:suppressLineNumbers/>
              <w:suppressAutoHyphens/>
              <w:spacing w:after="0" w:line="240" w:lineRule="auto"/>
              <w:jc w:val="center"/>
              <w:rPr>
                <w:rFonts w:asciiTheme="majorBidi" w:eastAsiaTheme="minorHAnsi" w:hAnsiTheme="majorBidi" w:cstheme="majorBidi"/>
                <w:sz w:val="22"/>
                <w:szCs w:val="22"/>
                <w:lang w:eastAsia="en-US"/>
              </w:rPr>
            </w:pPr>
            <w:r w:rsidRPr="00CC4B45">
              <w:rPr>
                <w:rFonts w:asciiTheme="majorBidi" w:eastAsiaTheme="minorHAnsi" w:hAnsiTheme="majorBidi" w:cstheme="majorBidi"/>
                <w:sz w:val="22"/>
                <w:szCs w:val="22"/>
                <w:lang w:eastAsia="en-US"/>
              </w:rPr>
              <w:t>2.</w:t>
            </w:r>
          </w:p>
        </w:tc>
        <w:tc>
          <w:tcPr>
            <w:tcW w:w="1547" w:type="pct"/>
            <w:tcBorders>
              <w:top w:val="single" w:sz="4" w:space="0" w:color="auto"/>
              <w:left w:val="single" w:sz="4" w:space="0" w:color="auto"/>
              <w:bottom w:val="single" w:sz="4" w:space="0" w:color="auto"/>
              <w:right w:val="single" w:sz="4" w:space="0" w:color="auto"/>
            </w:tcBorders>
          </w:tcPr>
          <w:p w14:paraId="4D6E0FE0" w14:textId="5A826DBB" w:rsidR="00884F68" w:rsidRPr="00CC4B45" w:rsidRDefault="00884F68" w:rsidP="00F05E62">
            <w:pPr>
              <w:widowControl w:val="0"/>
              <w:suppressLineNumbers/>
              <w:suppressAutoHyphens/>
              <w:spacing w:after="0" w:line="240" w:lineRule="auto"/>
              <w:jc w:val="both"/>
              <w:rPr>
                <w:rFonts w:asciiTheme="majorBidi" w:eastAsiaTheme="minorHAnsi" w:hAnsiTheme="majorBidi" w:cstheme="majorBidi"/>
                <w:sz w:val="22"/>
                <w:szCs w:val="22"/>
                <w:lang w:eastAsia="en-US"/>
              </w:rPr>
            </w:pPr>
            <w:r w:rsidRPr="00CC4B45">
              <w:rPr>
                <w:rFonts w:asciiTheme="majorBidi" w:hAnsiTheme="majorBidi" w:cstheme="majorBidi"/>
                <w:sz w:val="22"/>
                <w:szCs w:val="22"/>
              </w:rPr>
              <w:t xml:space="preserve">Tiekėjo deklaracija dėl atitikties Reglamento nuostatoms </w:t>
            </w:r>
            <w:r w:rsidRPr="00CC4B45">
              <w:rPr>
                <w:rFonts w:asciiTheme="majorBidi" w:eastAsiaTheme="minorHAnsi" w:hAnsiTheme="majorBidi" w:cstheme="majorBidi"/>
                <w:bCs/>
                <w:i/>
                <w:sz w:val="22"/>
                <w:szCs w:val="22"/>
              </w:rPr>
              <w:t>(</w:t>
            </w:r>
            <w:r w:rsidRPr="00CC4B45">
              <w:rPr>
                <w:rFonts w:asciiTheme="majorBidi" w:eastAsiaTheme="minorHAnsi" w:hAnsiTheme="majorBidi" w:cstheme="majorBidi"/>
                <w:bCs/>
                <w:i/>
                <w:sz w:val="22"/>
                <w:szCs w:val="22"/>
              </w:rPr>
              <w:fldChar w:fldCharType="begin"/>
            </w:r>
            <w:r w:rsidRPr="00CC4B45">
              <w:rPr>
                <w:rFonts w:asciiTheme="majorBidi" w:eastAsiaTheme="minorHAnsi" w:hAnsiTheme="majorBidi" w:cstheme="majorBidi"/>
                <w:bCs/>
                <w:i/>
                <w:sz w:val="22"/>
                <w:szCs w:val="22"/>
              </w:rPr>
              <w:instrText xml:space="preserve"> REF _Ref38898251 \h  \* MERGEFORMAT </w:instrText>
            </w:r>
            <w:r w:rsidRPr="00CC4B45">
              <w:rPr>
                <w:rFonts w:asciiTheme="majorBidi" w:eastAsiaTheme="minorHAnsi" w:hAnsiTheme="majorBidi" w:cstheme="majorBidi"/>
                <w:bCs/>
                <w:i/>
                <w:sz w:val="22"/>
                <w:szCs w:val="22"/>
              </w:rPr>
            </w:r>
            <w:r w:rsidRPr="00CC4B45">
              <w:rPr>
                <w:rFonts w:asciiTheme="majorBidi" w:eastAsiaTheme="minorHAnsi" w:hAnsiTheme="majorBidi" w:cstheme="majorBidi"/>
                <w:bCs/>
                <w:i/>
                <w:sz w:val="22"/>
                <w:szCs w:val="22"/>
              </w:rPr>
              <w:fldChar w:fldCharType="separate"/>
            </w:r>
            <w:r w:rsidRPr="00CC4B45">
              <w:rPr>
                <w:rFonts w:asciiTheme="majorBidi" w:eastAsia="Calibri" w:hAnsiTheme="majorBidi" w:cstheme="majorBidi"/>
                <w:i/>
                <w:sz w:val="22"/>
                <w:szCs w:val="22"/>
              </w:rPr>
              <w:t>Pirkimo sąlygų 8 priedas)</w:t>
            </w:r>
            <w:r w:rsidRPr="00CC4B45">
              <w:rPr>
                <w:rFonts w:asciiTheme="majorBidi" w:eastAsiaTheme="minorHAnsi" w:hAnsiTheme="majorBidi" w:cstheme="majorBidi"/>
                <w:bCs/>
                <w:i/>
                <w:sz w:val="22"/>
                <w:szCs w:val="22"/>
              </w:rPr>
              <w:fldChar w:fldCharType="end"/>
            </w:r>
          </w:p>
        </w:tc>
        <w:tc>
          <w:tcPr>
            <w:tcW w:w="1561" w:type="pct"/>
            <w:tcBorders>
              <w:top w:val="single" w:sz="4" w:space="0" w:color="auto"/>
              <w:left w:val="single" w:sz="4" w:space="0" w:color="auto"/>
              <w:bottom w:val="single" w:sz="4" w:space="0" w:color="auto"/>
              <w:right w:val="single" w:sz="4" w:space="0" w:color="auto"/>
            </w:tcBorders>
          </w:tcPr>
          <w:p w14:paraId="1263E26A" w14:textId="77777777" w:rsidR="00884F68" w:rsidRPr="00CC4B45" w:rsidRDefault="00884F68" w:rsidP="00F05E62">
            <w:pPr>
              <w:widowControl w:val="0"/>
              <w:suppressLineNumbers/>
              <w:suppressAutoHyphens/>
              <w:spacing w:after="0" w:line="240" w:lineRule="auto"/>
              <w:jc w:val="both"/>
              <w:rPr>
                <w:rFonts w:asciiTheme="majorBidi" w:eastAsia="Times New Roman" w:hAnsiTheme="majorBidi" w:cstheme="majorBidi"/>
                <w:sz w:val="22"/>
                <w:szCs w:val="22"/>
                <w:lang w:eastAsia="en-US"/>
              </w:rPr>
            </w:pPr>
          </w:p>
        </w:tc>
        <w:tc>
          <w:tcPr>
            <w:tcW w:w="1542" w:type="pct"/>
            <w:tcBorders>
              <w:top w:val="single" w:sz="4" w:space="0" w:color="auto"/>
              <w:left w:val="single" w:sz="4" w:space="0" w:color="auto"/>
              <w:bottom w:val="single" w:sz="4" w:space="0" w:color="auto"/>
              <w:right w:val="single" w:sz="4" w:space="0" w:color="auto"/>
            </w:tcBorders>
          </w:tcPr>
          <w:p w14:paraId="1CF1AE6A" w14:textId="77777777" w:rsidR="00884F68" w:rsidRPr="00CC4B45" w:rsidRDefault="00884F68" w:rsidP="00F05E62">
            <w:pPr>
              <w:widowControl w:val="0"/>
              <w:suppressLineNumbers/>
              <w:suppressAutoHyphens/>
              <w:spacing w:after="0" w:line="240" w:lineRule="auto"/>
              <w:jc w:val="both"/>
              <w:rPr>
                <w:rFonts w:asciiTheme="majorBidi" w:eastAsia="Times New Roman" w:hAnsiTheme="majorBidi" w:cstheme="majorBidi"/>
                <w:sz w:val="22"/>
                <w:szCs w:val="22"/>
                <w:lang w:eastAsia="en-US"/>
              </w:rPr>
            </w:pPr>
          </w:p>
        </w:tc>
      </w:tr>
      <w:tr w:rsidR="00884F68" w:rsidRPr="00CC4B45" w14:paraId="597CD0C9" w14:textId="77777777" w:rsidTr="00F25AB1">
        <w:trPr>
          <w:jc w:val="center"/>
        </w:trPr>
        <w:tc>
          <w:tcPr>
            <w:tcW w:w="350" w:type="pct"/>
            <w:tcBorders>
              <w:top w:val="single" w:sz="4" w:space="0" w:color="auto"/>
              <w:left w:val="single" w:sz="4" w:space="0" w:color="auto"/>
              <w:bottom w:val="single" w:sz="4" w:space="0" w:color="auto"/>
              <w:right w:val="single" w:sz="4" w:space="0" w:color="auto"/>
            </w:tcBorders>
          </w:tcPr>
          <w:p w14:paraId="4BAFAF0F" w14:textId="6E48DDB6" w:rsidR="00884F68" w:rsidRPr="00CC4B45" w:rsidRDefault="00884F68" w:rsidP="00F05E62">
            <w:pPr>
              <w:widowControl w:val="0"/>
              <w:suppressLineNumbers/>
              <w:suppressAutoHyphens/>
              <w:spacing w:after="0" w:line="240" w:lineRule="auto"/>
              <w:jc w:val="center"/>
              <w:rPr>
                <w:rFonts w:asciiTheme="majorBidi" w:eastAsia="Times New Roman" w:hAnsiTheme="majorBidi" w:cstheme="majorBidi"/>
                <w:sz w:val="22"/>
                <w:szCs w:val="22"/>
                <w:lang w:eastAsia="en-US"/>
              </w:rPr>
            </w:pPr>
            <w:r w:rsidRPr="00CC4B45">
              <w:rPr>
                <w:rFonts w:asciiTheme="majorBidi" w:eastAsiaTheme="minorHAnsi" w:hAnsiTheme="majorBidi" w:cstheme="majorBidi"/>
                <w:sz w:val="22"/>
                <w:szCs w:val="22"/>
                <w:lang w:eastAsia="en-US"/>
              </w:rPr>
              <w:t>3.</w:t>
            </w:r>
          </w:p>
        </w:tc>
        <w:tc>
          <w:tcPr>
            <w:tcW w:w="1547" w:type="pct"/>
            <w:tcBorders>
              <w:top w:val="single" w:sz="4" w:space="0" w:color="auto"/>
              <w:left w:val="single" w:sz="4" w:space="0" w:color="auto"/>
              <w:bottom w:val="single" w:sz="4" w:space="0" w:color="auto"/>
              <w:right w:val="single" w:sz="4" w:space="0" w:color="auto"/>
            </w:tcBorders>
          </w:tcPr>
          <w:p w14:paraId="2DDBBAFA" w14:textId="42DCBA19" w:rsidR="00884F68" w:rsidRPr="00CC4B45" w:rsidRDefault="00884F68" w:rsidP="00F05E62">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sz w:val="22"/>
                <w:szCs w:val="22"/>
                <w:lang w:eastAsia="en-US"/>
              </w:rPr>
            </w:pPr>
            <w:r w:rsidRPr="00CC4B45">
              <w:rPr>
                <w:rFonts w:asciiTheme="majorBidi" w:hAnsiTheme="majorBidi" w:cstheme="majorBidi"/>
                <w:sz w:val="22"/>
                <w:szCs w:val="22"/>
              </w:rPr>
              <w:t>Nacionalinio saugumo reikalavimų atitikties deklaracija (P</w:t>
            </w:r>
            <w:r w:rsidRPr="00CC4B45">
              <w:rPr>
                <w:rFonts w:asciiTheme="majorBidi" w:eastAsia="Calibri" w:hAnsiTheme="majorBidi" w:cstheme="majorBidi"/>
                <w:i/>
                <w:sz w:val="22"/>
                <w:szCs w:val="22"/>
              </w:rPr>
              <w:t>irkimo sąlygų 10 priedas</w:t>
            </w:r>
            <w:r w:rsidRPr="00CC4B45">
              <w:rPr>
                <w:rFonts w:asciiTheme="majorBidi" w:hAnsiTheme="majorBidi" w:cstheme="majorBidi"/>
                <w:sz w:val="22"/>
                <w:szCs w:val="22"/>
              </w:rPr>
              <w:t>)</w:t>
            </w:r>
          </w:p>
        </w:tc>
        <w:tc>
          <w:tcPr>
            <w:tcW w:w="1561" w:type="pct"/>
            <w:tcBorders>
              <w:top w:val="single" w:sz="4" w:space="0" w:color="auto"/>
              <w:left w:val="single" w:sz="4" w:space="0" w:color="auto"/>
              <w:bottom w:val="single" w:sz="4" w:space="0" w:color="auto"/>
              <w:right w:val="single" w:sz="4" w:space="0" w:color="auto"/>
            </w:tcBorders>
          </w:tcPr>
          <w:p w14:paraId="61A0CB34" w14:textId="77777777" w:rsidR="00884F68" w:rsidRPr="00CC4B45" w:rsidRDefault="00884F68" w:rsidP="00F05E62">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sz w:val="22"/>
                <w:szCs w:val="22"/>
                <w:lang w:eastAsia="en-US"/>
              </w:rPr>
            </w:pPr>
          </w:p>
        </w:tc>
        <w:tc>
          <w:tcPr>
            <w:tcW w:w="1542" w:type="pct"/>
            <w:tcBorders>
              <w:top w:val="single" w:sz="4" w:space="0" w:color="auto"/>
              <w:left w:val="single" w:sz="4" w:space="0" w:color="auto"/>
              <w:bottom w:val="single" w:sz="4" w:space="0" w:color="auto"/>
              <w:right w:val="single" w:sz="4" w:space="0" w:color="auto"/>
            </w:tcBorders>
          </w:tcPr>
          <w:p w14:paraId="70A0878B" w14:textId="77777777" w:rsidR="00884F68" w:rsidRPr="00CC4B45" w:rsidRDefault="00884F68" w:rsidP="00F05E62">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sz w:val="22"/>
                <w:szCs w:val="22"/>
                <w:lang w:eastAsia="en-US"/>
              </w:rPr>
            </w:pPr>
          </w:p>
        </w:tc>
      </w:tr>
      <w:tr w:rsidR="00884F68" w:rsidRPr="00CC4B45" w14:paraId="216D5F36" w14:textId="77777777" w:rsidTr="00F25AB1">
        <w:trPr>
          <w:jc w:val="center"/>
        </w:trPr>
        <w:tc>
          <w:tcPr>
            <w:tcW w:w="350" w:type="pct"/>
            <w:tcBorders>
              <w:top w:val="single" w:sz="4" w:space="0" w:color="auto"/>
              <w:left w:val="single" w:sz="4" w:space="0" w:color="auto"/>
              <w:bottom w:val="single" w:sz="4" w:space="0" w:color="auto"/>
              <w:right w:val="single" w:sz="4" w:space="0" w:color="auto"/>
            </w:tcBorders>
          </w:tcPr>
          <w:p w14:paraId="2462A170" w14:textId="48B22FFE" w:rsidR="00884F68" w:rsidRPr="00CC4B45" w:rsidRDefault="00884F68" w:rsidP="00F05E62">
            <w:pPr>
              <w:widowControl w:val="0"/>
              <w:suppressLineNumbers/>
              <w:suppressAutoHyphens/>
              <w:spacing w:after="0" w:line="240" w:lineRule="auto"/>
              <w:jc w:val="center"/>
              <w:rPr>
                <w:rFonts w:asciiTheme="majorBidi" w:eastAsia="Times New Roman" w:hAnsiTheme="majorBidi" w:cstheme="majorBidi"/>
                <w:sz w:val="22"/>
                <w:szCs w:val="22"/>
                <w:lang w:eastAsia="en-US"/>
              </w:rPr>
            </w:pPr>
            <w:r w:rsidRPr="00CC4B45">
              <w:rPr>
                <w:rFonts w:asciiTheme="majorBidi" w:eastAsia="Times New Roman" w:hAnsiTheme="majorBidi" w:cstheme="majorBidi"/>
                <w:sz w:val="22"/>
                <w:szCs w:val="22"/>
                <w:lang w:eastAsia="en-US"/>
              </w:rPr>
              <w:t>4.</w:t>
            </w:r>
          </w:p>
        </w:tc>
        <w:tc>
          <w:tcPr>
            <w:tcW w:w="1547" w:type="pct"/>
            <w:tcBorders>
              <w:top w:val="single" w:sz="4" w:space="0" w:color="auto"/>
              <w:left w:val="single" w:sz="4" w:space="0" w:color="auto"/>
              <w:bottom w:val="single" w:sz="4" w:space="0" w:color="auto"/>
              <w:right w:val="single" w:sz="4" w:space="0" w:color="auto"/>
            </w:tcBorders>
          </w:tcPr>
          <w:p w14:paraId="76D8072C" w14:textId="65EF3C39" w:rsidR="00884F68" w:rsidRPr="00CC4B45" w:rsidRDefault="00884F68" w:rsidP="00F05E62">
            <w:pPr>
              <w:widowControl w:val="0"/>
              <w:suppressLineNumbers/>
              <w:suppressAutoHyphens/>
              <w:spacing w:after="0" w:line="240" w:lineRule="auto"/>
              <w:jc w:val="both"/>
              <w:rPr>
                <w:rFonts w:asciiTheme="majorBidi" w:eastAsia="Times New Roman" w:hAnsiTheme="majorBidi" w:cstheme="majorBidi"/>
                <w:sz w:val="22"/>
                <w:szCs w:val="22"/>
                <w:lang w:eastAsia="en-US"/>
              </w:rPr>
            </w:pPr>
            <w:r w:rsidRPr="00CC4B45">
              <w:rPr>
                <w:rFonts w:asciiTheme="majorBidi" w:hAnsiTheme="majorBidi" w:cstheme="majorBidi"/>
                <w:bCs/>
                <w:i/>
                <w:iCs/>
                <w:color w:val="7030A0"/>
                <w:sz w:val="22"/>
                <w:szCs w:val="22"/>
              </w:rPr>
              <w:t>Įvardijami kiti dokumentai teikiami su pasiūlymu</w:t>
            </w:r>
          </w:p>
        </w:tc>
        <w:tc>
          <w:tcPr>
            <w:tcW w:w="1561" w:type="pct"/>
            <w:tcBorders>
              <w:top w:val="single" w:sz="4" w:space="0" w:color="auto"/>
              <w:left w:val="single" w:sz="4" w:space="0" w:color="auto"/>
              <w:bottom w:val="single" w:sz="4" w:space="0" w:color="auto"/>
              <w:right w:val="single" w:sz="4" w:space="0" w:color="auto"/>
            </w:tcBorders>
          </w:tcPr>
          <w:p w14:paraId="589819BF" w14:textId="77777777" w:rsidR="00884F68" w:rsidRPr="00CC4B45" w:rsidRDefault="00884F68" w:rsidP="00F05E62">
            <w:pPr>
              <w:widowControl w:val="0"/>
              <w:suppressLineNumbers/>
              <w:suppressAutoHyphens/>
              <w:spacing w:after="0" w:line="240" w:lineRule="auto"/>
              <w:jc w:val="both"/>
              <w:rPr>
                <w:rFonts w:asciiTheme="majorBidi" w:eastAsia="Times New Roman" w:hAnsiTheme="majorBidi" w:cstheme="majorBidi"/>
                <w:sz w:val="22"/>
                <w:szCs w:val="22"/>
                <w:lang w:eastAsia="en-US"/>
              </w:rPr>
            </w:pPr>
          </w:p>
        </w:tc>
        <w:tc>
          <w:tcPr>
            <w:tcW w:w="1542" w:type="pct"/>
            <w:tcBorders>
              <w:top w:val="single" w:sz="4" w:space="0" w:color="auto"/>
              <w:left w:val="single" w:sz="4" w:space="0" w:color="auto"/>
              <w:bottom w:val="single" w:sz="4" w:space="0" w:color="auto"/>
              <w:right w:val="single" w:sz="4" w:space="0" w:color="auto"/>
            </w:tcBorders>
          </w:tcPr>
          <w:p w14:paraId="5E208A7A" w14:textId="77777777" w:rsidR="00884F68" w:rsidRPr="00CC4B45" w:rsidRDefault="00884F68" w:rsidP="00F05E62">
            <w:pPr>
              <w:widowControl w:val="0"/>
              <w:suppressLineNumbers/>
              <w:suppressAutoHyphens/>
              <w:spacing w:after="0" w:line="240" w:lineRule="auto"/>
              <w:jc w:val="both"/>
              <w:rPr>
                <w:rFonts w:asciiTheme="majorBidi" w:eastAsia="Times New Roman" w:hAnsiTheme="majorBidi" w:cstheme="majorBidi"/>
                <w:sz w:val="22"/>
                <w:szCs w:val="22"/>
                <w:lang w:eastAsia="en-US"/>
              </w:rPr>
            </w:pPr>
          </w:p>
        </w:tc>
      </w:tr>
      <w:tr w:rsidR="00F25AB1" w:rsidRPr="00CC4B45" w14:paraId="5D8548F5" w14:textId="77777777" w:rsidTr="00F25AB1">
        <w:trPr>
          <w:jc w:val="center"/>
        </w:trPr>
        <w:tc>
          <w:tcPr>
            <w:tcW w:w="350" w:type="pct"/>
            <w:tcBorders>
              <w:top w:val="single" w:sz="4" w:space="0" w:color="auto"/>
              <w:left w:val="single" w:sz="4" w:space="0" w:color="auto"/>
              <w:bottom w:val="single" w:sz="4" w:space="0" w:color="auto"/>
              <w:right w:val="single" w:sz="4" w:space="0" w:color="auto"/>
            </w:tcBorders>
          </w:tcPr>
          <w:p w14:paraId="66FF8D3A" w14:textId="41BC44CA" w:rsidR="00F25AB1" w:rsidRPr="00CC4B45" w:rsidRDefault="00F25AB1" w:rsidP="00F05E62">
            <w:pPr>
              <w:widowControl w:val="0"/>
              <w:suppressLineNumbers/>
              <w:suppressAutoHyphens/>
              <w:spacing w:after="0" w:line="240" w:lineRule="auto"/>
              <w:jc w:val="both"/>
              <w:rPr>
                <w:rFonts w:asciiTheme="majorBidi" w:eastAsia="Times New Roman" w:hAnsiTheme="majorBidi" w:cstheme="majorBidi"/>
                <w:sz w:val="22"/>
                <w:szCs w:val="22"/>
                <w:lang w:eastAsia="en-US"/>
              </w:rPr>
            </w:pPr>
            <w:r w:rsidRPr="00CC4B45">
              <w:rPr>
                <w:rFonts w:asciiTheme="majorBidi" w:eastAsia="Times New Roman" w:hAnsiTheme="majorBidi" w:cstheme="majorBidi"/>
                <w:sz w:val="22"/>
                <w:szCs w:val="22"/>
                <w:lang w:eastAsia="en-US"/>
              </w:rPr>
              <w:t>...</w:t>
            </w:r>
          </w:p>
        </w:tc>
        <w:tc>
          <w:tcPr>
            <w:tcW w:w="1547" w:type="pct"/>
            <w:tcBorders>
              <w:top w:val="single" w:sz="4" w:space="0" w:color="auto"/>
              <w:left w:val="single" w:sz="4" w:space="0" w:color="auto"/>
              <w:bottom w:val="single" w:sz="4" w:space="0" w:color="auto"/>
              <w:right w:val="single" w:sz="4" w:space="0" w:color="auto"/>
            </w:tcBorders>
          </w:tcPr>
          <w:p w14:paraId="74D9E819" w14:textId="678661BA" w:rsidR="00F25AB1" w:rsidRPr="00CC4B45" w:rsidRDefault="00F25AB1" w:rsidP="00F05E62">
            <w:pPr>
              <w:widowControl w:val="0"/>
              <w:suppressLineNumbers/>
              <w:suppressAutoHyphens/>
              <w:spacing w:after="0" w:line="240" w:lineRule="auto"/>
              <w:jc w:val="both"/>
              <w:rPr>
                <w:rFonts w:asciiTheme="majorBidi" w:eastAsia="Times New Roman" w:hAnsiTheme="majorBidi" w:cstheme="majorBidi"/>
                <w:sz w:val="22"/>
                <w:szCs w:val="22"/>
                <w:lang w:eastAsia="en-US"/>
              </w:rPr>
            </w:pPr>
            <w:r w:rsidRPr="00CC4B45">
              <w:rPr>
                <w:rFonts w:asciiTheme="majorBidi" w:eastAsia="Times New Roman" w:hAnsiTheme="majorBidi" w:cstheme="majorBidi"/>
                <w:sz w:val="22"/>
                <w:szCs w:val="22"/>
                <w:lang w:eastAsia="en-US"/>
              </w:rPr>
              <w:t>...</w:t>
            </w:r>
          </w:p>
        </w:tc>
        <w:tc>
          <w:tcPr>
            <w:tcW w:w="1561" w:type="pct"/>
            <w:tcBorders>
              <w:top w:val="single" w:sz="4" w:space="0" w:color="auto"/>
              <w:left w:val="single" w:sz="4" w:space="0" w:color="auto"/>
              <w:bottom w:val="single" w:sz="4" w:space="0" w:color="auto"/>
              <w:right w:val="single" w:sz="4" w:space="0" w:color="auto"/>
            </w:tcBorders>
          </w:tcPr>
          <w:p w14:paraId="66A9F4DA" w14:textId="77777777" w:rsidR="00F25AB1" w:rsidRPr="00CC4B45" w:rsidRDefault="00F25AB1" w:rsidP="00F05E62">
            <w:pPr>
              <w:widowControl w:val="0"/>
              <w:suppressLineNumbers/>
              <w:suppressAutoHyphens/>
              <w:spacing w:after="0" w:line="240" w:lineRule="auto"/>
              <w:jc w:val="both"/>
              <w:rPr>
                <w:rFonts w:asciiTheme="majorBidi" w:eastAsia="Times New Roman" w:hAnsiTheme="majorBidi" w:cstheme="majorBidi"/>
                <w:sz w:val="22"/>
                <w:szCs w:val="22"/>
                <w:lang w:eastAsia="en-US"/>
              </w:rPr>
            </w:pPr>
          </w:p>
        </w:tc>
        <w:tc>
          <w:tcPr>
            <w:tcW w:w="1542" w:type="pct"/>
            <w:tcBorders>
              <w:top w:val="single" w:sz="4" w:space="0" w:color="auto"/>
              <w:left w:val="single" w:sz="4" w:space="0" w:color="auto"/>
              <w:bottom w:val="single" w:sz="4" w:space="0" w:color="auto"/>
              <w:right w:val="single" w:sz="4" w:space="0" w:color="auto"/>
            </w:tcBorders>
          </w:tcPr>
          <w:p w14:paraId="21232D15" w14:textId="77777777" w:rsidR="00F25AB1" w:rsidRPr="00CC4B45" w:rsidRDefault="00F25AB1" w:rsidP="00F05E62">
            <w:pPr>
              <w:widowControl w:val="0"/>
              <w:suppressLineNumbers/>
              <w:suppressAutoHyphens/>
              <w:spacing w:after="0" w:line="240" w:lineRule="auto"/>
              <w:jc w:val="both"/>
              <w:rPr>
                <w:rFonts w:asciiTheme="majorBidi" w:eastAsia="Times New Roman" w:hAnsiTheme="majorBidi" w:cstheme="majorBidi"/>
                <w:sz w:val="22"/>
                <w:szCs w:val="22"/>
                <w:lang w:eastAsia="en-US"/>
              </w:rPr>
            </w:pPr>
          </w:p>
        </w:tc>
      </w:tr>
    </w:tbl>
    <w:p w14:paraId="7BEA5BE0" w14:textId="77777777" w:rsidR="001E0746" w:rsidRPr="00CC4B45" w:rsidRDefault="001E0746" w:rsidP="001E0746">
      <w:pPr>
        <w:spacing w:after="0" w:line="240" w:lineRule="auto"/>
        <w:ind w:firstLine="567"/>
        <w:jc w:val="both"/>
        <w:rPr>
          <w:rFonts w:asciiTheme="majorBidi" w:eastAsia="Times New Roman" w:hAnsiTheme="majorBidi" w:cstheme="majorBidi"/>
          <w:bCs/>
          <w:sz w:val="24"/>
          <w:szCs w:val="24"/>
          <w:lang w:eastAsia="en-US"/>
        </w:rPr>
      </w:pPr>
    </w:p>
    <w:p w14:paraId="68D3A898" w14:textId="77777777" w:rsidR="001E0746" w:rsidRPr="00CC4B45" w:rsidRDefault="001E0746" w:rsidP="001E0746">
      <w:pPr>
        <w:numPr>
          <w:ilvl w:val="0"/>
          <w:numId w:val="38"/>
        </w:numPr>
        <w:suppressAutoHyphens/>
        <w:spacing w:after="0" w:line="240" w:lineRule="auto"/>
        <w:ind w:left="0" w:firstLine="928"/>
        <w:contextualSpacing/>
        <w:jc w:val="both"/>
        <w:rPr>
          <w:rFonts w:asciiTheme="majorBidi" w:eastAsia="Times New Roman" w:hAnsiTheme="majorBidi" w:cstheme="majorBidi"/>
          <w:sz w:val="24"/>
          <w:szCs w:val="24"/>
          <w:lang w:eastAsia="en-US"/>
        </w:rPr>
      </w:pPr>
      <w:r w:rsidRPr="00CC4B45">
        <w:rPr>
          <w:rFonts w:asciiTheme="majorBidi" w:eastAsia="Times New Roman" w:hAnsiTheme="majorBidi" w:cstheme="majorBidi"/>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308986A" w14:textId="620978CD" w:rsidR="001E0746" w:rsidRPr="00CC4B45" w:rsidRDefault="001E0746" w:rsidP="00F25AB1">
      <w:pPr>
        <w:numPr>
          <w:ilvl w:val="0"/>
          <w:numId w:val="38"/>
        </w:numPr>
        <w:suppressAutoHyphens/>
        <w:spacing w:after="0" w:line="240" w:lineRule="auto"/>
        <w:ind w:left="0" w:firstLine="928"/>
        <w:contextualSpacing/>
        <w:jc w:val="both"/>
        <w:rPr>
          <w:rFonts w:asciiTheme="majorBidi" w:eastAsia="Times New Roman" w:hAnsiTheme="majorBidi" w:cstheme="majorBidi"/>
          <w:sz w:val="24"/>
          <w:szCs w:val="24"/>
          <w:lang w:eastAsia="en-US"/>
        </w:rPr>
      </w:pPr>
      <w:r w:rsidRPr="00CC4B45">
        <w:rPr>
          <w:rFonts w:asciiTheme="majorBidi" w:eastAsia="Times New Roman" w:hAnsiTheme="majorBidi" w:cstheme="majorBidi"/>
          <w:sz w:val="24"/>
          <w:szCs w:val="24"/>
          <w:lang w:eastAsia="en-US"/>
        </w:rPr>
        <w:t>Pasiūlymas galioja iki pirkimo dokumentuose nurodyto termino pabaigos.</w:t>
      </w:r>
    </w:p>
    <w:p w14:paraId="5BCBF3BF" w14:textId="77777777" w:rsidR="001E0746" w:rsidRPr="00CC4B45" w:rsidRDefault="001E0746" w:rsidP="001E0746">
      <w:pPr>
        <w:suppressAutoHyphens/>
        <w:spacing w:after="0" w:line="240" w:lineRule="auto"/>
        <w:ind w:right="-2"/>
        <w:jc w:val="both"/>
        <w:rPr>
          <w:rFonts w:asciiTheme="majorBidi" w:eastAsia="Times New Roman" w:hAnsiTheme="majorBidi" w:cstheme="majorBidi"/>
          <w:sz w:val="24"/>
          <w:szCs w:val="24"/>
          <w:lang w:eastAsia="en-US"/>
        </w:rPr>
      </w:pPr>
    </w:p>
    <w:p w14:paraId="3A52CD0A" w14:textId="77777777" w:rsidR="001E0746" w:rsidRPr="00CC4B45" w:rsidRDefault="001E0746" w:rsidP="001E0746">
      <w:pPr>
        <w:suppressAutoHyphens/>
        <w:spacing w:after="0" w:line="240" w:lineRule="auto"/>
        <w:ind w:right="-2"/>
        <w:jc w:val="both"/>
        <w:rPr>
          <w:rFonts w:asciiTheme="majorBidi" w:eastAsia="Times New Roman" w:hAnsiTheme="majorBidi" w:cstheme="majorBidi"/>
          <w:sz w:val="24"/>
          <w:szCs w:val="24"/>
          <w:lang w:eastAsia="en-US"/>
        </w:rPr>
      </w:pPr>
      <w:r w:rsidRPr="00CC4B45">
        <w:rPr>
          <w:rFonts w:asciiTheme="majorBidi" w:eastAsia="Times New Roman" w:hAnsiTheme="majorBidi" w:cstheme="majorBidi"/>
          <w:sz w:val="24"/>
          <w:szCs w:val="24"/>
          <w:lang w:eastAsia="en-US"/>
        </w:rPr>
        <w:t>__________________________</w:t>
      </w:r>
      <w:r w:rsidRPr="00CC4B45">
        <w:rPr>
          <w:rFonts w:asciiTheme="majorBidi" w:eastAsia="Times New Roman" w:hAnsiTheme="majorBidi" w:cstheme="majorBidi"/>
          <w:sz w:val="24"/>
          <w:szCs w:val="24"/>
          <w:lang w:eastAsia="en-US"/>
        </w:rPr>
        <w:tab/>
        <w:t>__________</w:t>
      </w:r>
      <w:r w:rsidRPr="00CC4B45">
        <w:rPr>
          <w:rFonts w:asciiTheme="majorBidi" w:eastAsia="Times New Roman" w:hAnsiTheme="majorBidi" w:cstheme="majorBidi"/>
          <w:sz w:val="24"/>
          <w:szCs w:val="24"/>
          <w:lang w:eastAsia="en-US"/>
        </w:rPr>
        <w:tab/>
      </w:r>
      <w:r w:rsidRPr="00CC4B45">
        <w:rPr>
          <w:rFonts w:asciiTheme="majorBidi" w:eastAsia="Times New Roman" w:hAnsiTheme="majorBidi" w:cstheme="majorBidi"/>
          <w:sz w:val="24"/>
          <w:szCs w:val="24"/>
          <w:lang w:eastAsia="en-US"/>
        </w:rPr>
        <w:tab/>
        <w:t>__________________________</w:t>
      </w:r>
    </w:p>
    <w:p w14:paraId="1C7401B8" w14:textId="4F977933" w:rsidR="00C17819" w:rsidRPr="00CC4B45" w:rsidRDefault="001E0746" w:rsidP="00F25AB1">
      <w:pPr>
        <w:suppressAutoHyphens/>
        <w:spacing w:after="0" w:line="240" w:lineRule="auto"/>
        <w:jc w:val="both"/>
        <w:rPr>
          <w:rFonts w:asciiTheme="majorBidi" w:eastAsia="Times New Roman" w:hAnsiTheme="majorBidi" w:cstheme="majorBidi"/>
          <w:i/>
          <w:sz w:val="24"/>
          <w:szCs w:val="24"/>
          <w:lang w:eastAsia="en-US"/>
        </w:rPr>
      </w:pPr>
      <w:r w:rsidRPr="00CC4B45">
        <w:rPr>
          <w:rFonts w:asciiTheme="majorBidi" w:eastAsia="Times New Roman" w:hAnsiTheme="majorBidi" w:cstheme="majorBidi"/>
          <w:i/>
          <w:sz w:val="24"/>
          <w:szCs w:val="24"/>
          <w:lang w:eastAsia="en-US"/>
        </w:rPr>
        <w:t>Tiekėjas  arba jo  įgaliotas asmuo</w:t>
      </w:r>
      <w:r w:rsidRPr="00CC4B45">
        <w:rPr>
          <w:rFonts w:asciiTheme="majorBidi" w:eastAsia="Times New Roman" w:hAnsiTheme="majorBidi" w:cstheme="majorBidi"/>
          <w:i/>
          <w:sz w:val="24"/>
          <w:szCs w:val="24"/>
          <w:lang w:eastAsia="en-US"/>
        </w:rPr>
        <w:tab/>
        <w:t>parašas</w:t>
      </w:r>
      <w:r w:rsidRPr="00CC4B45">
        <w:rPr>
          <w:rFonts w:asciiTheme="majorBidi" w:eastAsia="Times New Roman" w:hAnsiTheme="majorBidi" w:cstheme="majorBidi"/>
          <w:i/>
          <w:sz w:val="24"/>
          <w:szCs w:val="24"/>
          <w:lang w:eastAsia="en-US"/>
        </w:rPr>
        <w:tab/>
      </w:r>
      <w:r w:rsidRPr="00CC4B45">
        <w:rPr>
          <w:rFonts w:asciiTheme="majorBidi" w:eastAsia="Times New Roman" w:hAnsiTheme="majorBidi" w:cstheme="majorBidi"/>
          <w:i/>
          <w:sz w:val="24"/>
          <w:szCs w:val="24"/>
          <w:lang w:eastAsia="en-US"/>
        </w:rPr>
        <w:tab/>
        <w:t>vardas ir pavardė</w:t>
      </w:r>
      <w:r w:rsidRPr="00CC4B45">
        <w:rPr>
          <w:rFonts w:asciiTheme="majorBidi" w:eastAsia="Times New Roman" w:hAnsiTheme="majorBidi" w:cstheme="majorBidi"/>
          <w:i/>
          <w:sz w:val="24"/>
          <w:szCs w:val="24"/>
          <w:lang w:eastAsia="en-US"/>
        </w:rPr>
        <w:tab/>
      </w:r>
      <w:r w:rsidRPr="00CC4B45">
        <w:rPr>
          <w:rFonts w:asciiTheme="majorBidi" w:eastAsia="Times New Roman" w:hAnsiTheme="majorBidi" w:cstheme="majorBidi"/>
          <w:i/>
          <w:sz w:val="24"/>
          <w:szCs w:val="24"/>
          <w:lang w:eastAsia="en-US"/>
        </w:rPr>
        <w:tab/>
      </w:r>
      <w:r w:rsidRPr="00CC4B45">
        <w:rPr>
          <w:rFonts w:asciiTheme="majorBidi" w:eastAsia="Times New Roman" w:hAnsiTheme="majorBidi" w:cstheme="majorBidi"/>
          <w:i/>
          <w:sz w:val="24"/>
          <w:szCs w:val="24"/>
          <w:lang w:eastAsia="en-US"/>
        </w:rPr>
        <w:tab/>
      </w:r>
      <w:r w:rsidRPr="00CC4B45">
        <w:rPr>
          <w:rFonts w:asciiTheme="majorBidi" w:eastAsia="Times New Roman" w:hAnsiTheme="majorBidi" w:cstheme="majorBidi"/>
          <w:i/>
          <w:sz w:val="24"/>
          <w:szCs w:val="24"/>
          <w:lang w:eastAsia="en-US"/>
        </w:rPr>
        <w:tab/>
      </w:r>
    </w:p>
    <w:sectPr w:rsidR="00C17819" w:rsidRPr="00CC4B4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83802" w14:textId="77777777" w:rsidR="00C76D09" w:rsidRDefault="00C76D09" w:rsidP="00964353">
      <w:pPr>
        <w:spacing w:after="0" w:line="240" w:lineRule="auto"/>
      </w:pPr>
      <w:r>
        <w:separator/>
      </w:r>
    </w:p>
  </w:endnote>
  <w:endnote w:type="continuationSeparator" w:id="0">
    <w:p w14:paraId="5BDB7586" w14:textId="77777777" w:rsidR="00C76D09" w:rsidRDefault="00C76D09" w:rsidP="00964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_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506A3" w14:textId="77777777" w:rsidR="0007163B" w:rsidRPr="004F67DE" w:rsidRDefault="0007163B" w:rsidP="0007163B">
    <w:pPr>
      <w:pStyle w:val="Porat"/>
      <w:spacing w:after="0" w:line="240" w:lineRule="auto"/>
      <w:rPr>
        <w:rFonts w:asciiTheme="majorBidi" w:hAnsiTheme="majorBidi" w:cstheme="majorBid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296D3" w14:textId="77777777" w:rsidR="00C76D09" w:rsidRDefault="00C76D09" w:rsidP="00964353">
      <w:pPr>
        <w:spacing w:after="0" w:line="240" w:lineRule="auto"/>
      </w:pPr>
      <w:r>
        <w:separator/>
      </w:r>
    </w:p>
  </w:footnote>
  <w:footnote w:type="continuationSeparator" w:id="0">
    <w:p w14:paraId="45B39408" w14:textId="77777777" w:rsidR="00C76D09" w:rsidRDefault="00C76D09" w:rsidP="00964353">
      <w:pPr>
        <w:spacing w:after="0" w:line="240" w:lineRule="auto"/>
      </w:pPr>
      <w:r>
        <w:continuationSeparator/>
      </w:r>
    </w:p>
  </w:footnote>
  <w:footnote w:id="1">
    <w:p w14:paraId="7BBFDF67" w14:textId="77777777" w:rsidR="001E0746" w:rsidRPr="0029627F" w:rsidRDefault="001E0746" w:rsidP="001E0746">
      <w:pPr>
        <w:pStyle w:val="Puslapioinaostekstas"/>
        <w:spacing w:after="0" w:line="240" w:lineRule="auto"/>
        <w:jc w:val="both"/>
        <w:rPr>
          <w:rFonts w:asciiTheme="majorBidi" w:hAnsiTheme="majorBidi" w:cstheme="majorBidi"/>
          <w:sz w:val="18"/>
          <w:szCs w:val="18"/>
        </w:rPr>
      </w:pPr>
      <w:r w:rsidRPr="001E0746">
        <w:rPr>
          <w:rStyle w:val="Puslapioinaosnuoroda"/>
          <w:sz w:val="18"/>
          <w:szCs w:val="18"/>
        </w:rPr>
        <w:footnoteRef/>
      </w:r>
      <w:r w:rsidRPr="001E0746">
        <w:rPr>
          <w:sz w:val="18"/>
          <w:szCs w:val="18"/>
        </w:rPr>
        <w:t xml:space="preserve"> </w:t>
      </w:r>
      <w:r w:rsidRPr="0029627F">
        <w:rPr>
          <w:rFonts w:asciiTheme="majorBidi" w:hAnsiTheme="majorBidi" w:cstheme="majorBidi"/>
          <w:sz w:val="18"/>
          <w:szCs w:val="18"/>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29627F">
        <w:rPr>
          <w:rFonts w:asciiTheme="majorBidi" w:hAnsiTheme="majorBidi" w:cstheme="majorBidi"/>
          <w:b/>
          <w:bCs/>
          <w:sz w:val="18"/>
          <w:szCs w:val="18"/>
        </w:rPr>
        <w:t>Konfidencialia negalima laikyti informacijos:</w:t>
      </w:r>
    </w:p>
    <w:p w14:paraId="0AEA703A" w14:textId="77777777" w:rsidR="001E0746" w:rsidRPr="0029627F" w:rsidRDefault="001E0746" w:rsidP="001E0746">
      <w:pPr>
        <w:pStyle w:val="Puslapioinaostekstas"/>
        <w:spacing w:after="0" w:line="240" w:lineRule="auto"/>
        <w:jc w:val="both"/>
        <w:rPr>
          <w:rFonts w:asciiTheme="majorBidi" w:hAnsiTheme="majorBidi" w:cstheme="majorBidi"/>
          <w:sz w:val="18"/>
          <w:szCs w:val="18"/>
        </w:rPr>
      </w:pPr>
      <w:bookmarkStart w:id="4" w:name="part_59ec321e391c494f84b320fbe598d9ee"/>
      <w:bookmarkEnd w:id="4"/>
      <w:r w:rsidRPr="0029627F">
        <w:rPr>
          <w:rFonts w:asciiTheme="majorBidi" w:hAnsiTheme="majorBidi" w:cstheme="majorBidi"/>
          <w:sz w:val="18"/>
          <w:szCs w:val="18"/>
        </w:rPr>
        <w:t>1) jeigu tai pažeistų įstatymus, nustatančius informacijos atskleidimo ar teisės gauti informaciją reikalavimus, ir šių įstatymų įgyvendinamuosius teisės aktus;</w:t>
      </w:r>
    </w:p>
    <w:p w14:paraId="5EE013A5" w14:textId="77777777" w:rsidR="001E0746" w:rsidRPr="0029627F" w:rsidRDefault="001E0746" w:rsidP="001E0746">
      <w:pPr>
        <w:pStyle w:val="Puslapioinaostekstas"/>
        <w:spacing w:after="0" w:line="240" w:lineRule="auto"/>
        <w:jc w:val="both"/>
        <w:rPr>
          <w:rFonts w:asciiTheme="majorBidi" w:hAnsiTheme="majorBidi" w:cstheme="majorBidi"/>
          <w:sz w:val="18"/>
          <w:szCs w:val="18"/>
        </w:rPr>
      </w:pPr>
      <w:bookmarkStart w:id="5" w:name="part_1fc07d8744e64e18a56d6956d4a608bd"/>
      <w:bookmarkEnd w:id="5"/>
      <w:r w:rsidRPr="0029627F">
        <w:rPr>
          <w:rFonts w:asciiTheme="majorBidi" w:hAnsiTheme="majorBidi" w:cstheme="majorBidi"/>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555E9215" w14:textId="77777777" w:rsidR="001E0746" w:rsidRPr="0029627F" w:rsidRDefault="001E0746" w:rsidP="001E0746">
      <w:pPr>
        <w:pStyle w:val="Puslapioinaostekstas"/>
        <w:spacing w:after="0" w:line="240" w:lineRule="auto"/>
        <w:jc w:val="both"/>
        <w:rPr>
          <w:rFonts w:asciiTheme="majorBidi" w:hAnsiTheme="majorBidi" w:cstheme="majorBidi"/>
          <w:sz w:val="18"/>
          <w:szCs w:val="18"/>
        </w:rPr>
      </w:pPr>
      <w:bookmarkStart w:id="6" w:name="part_9b8729a009b44b879be4bbdeffdfbc9d"/>
      <w:bookmarkEnd w:id="6"/>
      <w:r w:rsidRPr="0029627F">
        <w:rPr>
          <w:rFonts w:asciiTheme="majorBidi" w:hAnsiTheme="majorBidi" w:cstheme="majorBid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9627F">
        <w:rPr>
          <w:rFonts w:asciiTheme="majorBidi" w:hAnsiTheme="majorBidi" w:cstheme="majorBidi"/>
          <w:b/>
          <w:bCs/>
          <w:sz w:val="18"/>
          <w:szCs w:val="18"/>
        </w:rPr>
        <w:t> </w:t>
      </w:r>
      <w:r w:rsidRPr="0029627F">
        <w:rPr>
          <w:rFonts w:asciiTheme="majorBidi" w:hAnsiTheme="majorBidi" w:cstheme="majorBidi"/>
          <w:sz w:val="18"/>
          <w:szCs w:val="18"/>
        </w:rPr>
        <w:t>– tuo atveju, kai ši informacija reikalinga tiekėjui jo teisėtiems interesams ginti;</w:t>
      </w:r>
    </w:p>
    <w:p w14:paraId="2817141C" w14:textId="77777777" w:rsidR="001E0746" w:rsidRPr="0029627F" w:rsidRDefault="001E0746" w:rsidP="001E0746">
      <w:pPr>
        <w:pStyle w:val="Puslapioinaostekstas"/>
        <w:spacing w:after="0" w:line="240" w:lineRule="auto"/>
        <w:jc w:val="both"/>
        <w:rPr>
          <w:rFonts w:asciiTheme="majorBidi" w:hAnsiTheme="majorBidi" w:cstheme="majorBidi"/>
          <w:sz w:val="18"/>
          <w:szCs w:val="18"/>
        </w:rPr>
      </w:pPr>
      <w:bookmarkStart w:id="7" w:name="part_8808e0397ccc470f8282f89b94690af4"/>
      <w:bookmarkEnd w:id="7"/>
      <w:r w:rsidRPr="0029627F">
        <w:rPr>
          <w:rFonts w:asciiTheme="majorBidi" w:hAnsiTheme="majorBidi" w:cstheme="majorBidi"/>
          <w:sz w:val="18"/>
          <w:szCs w:val="18"/>
        </w:rPr>
        <w:t>4) informacija apie pasitelktus ūkio subjektus, kurių pajėgumais remiasi tiekėjas, ir subtiekėjus – tuo atveju, kai ši informacija reikalinga tiekėjui jo teisėtiems interesams ginti.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02CF" w14:textId="77777777" w:rsidR="009D32E5" w:rsidRPr="009D32E5" w:rsidRDefault="009D32E5" w:rsidP="009D32E5">
    <w:pPr>
      <w:pStyle w:val="Antrats"/>
      <w:spacing w:after="0" w:line="240" w:lineRule="auto"/>
      <w:rPr>
        <w:rFonts w:asciiTheme="majorBidi" w:hAnsiTheme="majorBidi" w:cstheme="maj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DF26C5"/>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186B657E"/>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7"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9" w15:restartNumberingAfterBreak="0">
    <w:nsid w:val="235519FE"/>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0"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E3149F"/>
    <w:multiLevelType w:val="multilevel"/>
    <w:tmpl w:val="9B12711E"/>
    <w:lvl w:ilvl="0">
      <w:start w:val="9"/>
      <w:numFmt w:val="decimal"/>
      <w:lvlText w:val="%1."/>
      <w:lvlJc w:val="left"/>
      <w:pPr>
        <w:tabs>
          <w:tab w:val="num" w:pos="0"/>
        </w:tabs>
        <w:ind w:left="720" w:hanging="360"/>
      </w:pPr>
      <w:rPr>
        <w:color w:val="000000" w:themeColor="text1"/>
      </w:rPr>
    </w:lvl>
    <w:lvl w:ilvl="1">
      <w:start w:val="6"/>
      <w:numFmt w:val="decimal"/>
      <w:isLgl/>
      <w:lvlText w:val="%1.%2."/>
      <w:lvlJc w:val="left"/>
      <w:pPr>
        <w:tabs>
          <w:tab w:val="num" w:pos="0"/>
        </w:tabs>
        <w:ind w:left="840" w:hanging="48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2"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13" w15:restartNumberingAfterBreak="0">
    <w:nsid w:val="30C93EFE"/>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14"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9A7E56"/>
    <w:multiLevelType w:val="multilevel"/>
    <w:tmpl w:val="0644C3E2"/>
    <w:lvl w:ilvl="0">
      <w:start w:val="5"/>
      <w:numFmt w:val="decimal"/>
      <w:lvlText w:val="%1."/>
      <w:lvlJc w:val="left"/>
      <w:pPr>
        <w:tabs>
          <w:tab w:val="num" w:pos="0"/>
        </w:tabs>
        <w:ind w:left="480" w:hanging="480"/>
      </w:pPr>
    </w:lvl>
    <w:lvl w:ilvl="1">
      <w:start w:val="1"/>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8"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2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BEE014C"/>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7"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38"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FE242A7"/>
    <w:multiLevelType w:val="multilevel"/>
    <w:tmpl w:val="8AFC6476"/>
    <w:lvl w:ilvl="0">
      <w:start w:val="1"/>
      <w:numFmt w:val="decimal"/>
      <w:lvlText w:val="%1."/>
      <w:lvlJc w:val="left"/>
      <w:pPr>
        <w:tabs>
          <w:tab w:val="num" w:pos="0"/>
        </w:tabs>
        <w:ind w:left="720" w:hanging="360"/>
      </w:pPr>
      <w:rPr>
        <w:color w:val="000000" w:themeColor="text1"/>
      </w:rPr>
    </w:lvl>
    <w:lvl w:ilvl="1">
      <w:start w:val="6"/>
      <w:numFmt w:val="decimal"/>
      <w:isLgl/>
      <w:lvlText w:val="%1.%2."/>
      <w:lvlJc w:val="left"/>
      <w:pPr>
        <w:tabs>
          <w:tab w:val="num" w:pos="0"/>
        </w:tabs>
        <w:ind w:left="840" w:hanging="48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81627428">
    <w:abstractNumId w:val="12"/>
  </w:num>
  <w:num w:numId="2" w16cid:durableId="126164780">
    <w:abstractNumId w:val="4"/>
  </w:num>
  <w:num w:numId="3" w16cid:durableId="1579712411">
    <w:abstractNumId w:val="33"/>
  </w:num>
  <w:num w:numId="4" w16cid:durableId="2109041534">
    <w:abstractNumId w:val="25"/>
  </w:num>
  <w:num w:numId="5" w16cid:durableId="1991905194">
    <w:abstractNumId w:val="36"/>
  </w:num>
  <w:num w:numId="6" w16cid:durableId="861940419">
    <w:abstractNumId w:val="2"/>
  </w:num>
  <w:num w:numId="7" w16cid:durableId="1846628691">
    <w:abstractNumId w:val="23"/>
  </w:num>
  <w:num w:numId="8" w16cid:durableId="1888948676">
    <w:abstractNumId w:val="35"/>
  </w:num>
  <w:num w:numId="9" w16cid:durableId="1027872447">
    <w:abstractNumId w:val="18"/>
  </w:num>
  <w:num w:numId="10" w16cid:durableId="219294341">
    <w:abstractNumId w:val="8"/>
  </w:num>
  <w:num w:numId="11" w16cid:durableId="11834013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6426000">
    <w:abstractNumId w:val="32"/>
  </w:num>
  <w:num w:numId="13" w16cid:durableId="1376807486">
    <w:abstractNumId w:val="27"/>
  </w:num>
  <w:num w:numId="14" w16cid:durableId="766771667">
    <w:abstractNumId w:val="31"/>
  </w:num>
  <w:num w:numId="15" w16cid:durableId="898175624">
    <w:abstractNumId w:val="16"/>
  </w:num>
  <w:num w:numId="16" w16cid:durableId="1864704685">
    <w:abstractNumId w:val="28"/>
  </w:num>
  <w:num w:numId="17" w16cid:durableId="855921241">
    <w:abstractNumId w:val="34"/>
  </w:num>
  <w:num w:numId="18" w16cid:durableId="885215678">
    <w:abstractNumId w:val="1"/>
  </w:num>
  <w:num w:numId="19" w16cid:durableId="18122130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536452">
    <w:abstractNumId w:val="24"/>
  </w:num>
  <w:num w:numId="21" w16cid:durableId="1975598117">
    <w:abstractNumId w:val="14"/>
  </w:num>
  <w:num w:numId="22" w16cid:durableId="1108041396">
    <w:abstractNumId w:val="15"/>
  </w:num>
  <w:num w:numId="23" w16cid:durableId="5764793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578635">
    <w:abstractNumId w:val="29"/>
  </w:num>
  <w:num w:numId="25" w16cid:durableId="1008099508">
    <w:abstractNumId w:val="38"/>
  </w:num>
  <w:num w:numId="26" w16cid:durableId="400635151">
    <w:abstractNumId w:val="39"/>
  </w:num>
  <w:num w:numId="27" w16cid:durableId="360670901">
    <w:abstractNumId w:val="7"/>
  </w:num>
  <w:num w:numId="28" w16cid:durableId="1580677452">
    <w:abstractNumId w:val="22"/>
  </w:num>
  <w:num w:numId="29" w16cid:durableId="1013650617">
    <w:abstractNumId w:val="30"/>
  </w:num>
  <w:num w:numId="30" w16cid:durableId="1978802365">
    <w:abstractNumId w:val="37"/>
  </w:num>
  <w:num w:numId="31" w16cid:durableId="659308980">
    <w:abstractNumId w:val="10"/>
  </w:num>
  <w:num w:numId="32" w16cid:durableId="1271820796">
    <w:abstractNumId w:val="20"/>
  </w:num>
  <w:num w:numId="33" w16cid:durableId="1784301709">
    <w:abstractNumId w:val="40"/>
  </w:num>
  <w:num w:numId="34" w16cid:durableId="373971483">
    <w:abstractNumId w:val="17"/>
  </w:num>
  <w:num w:numId="35" w16cid:durableId="723216426">
    <w:abstractNumId w:val="11"/>
  </w:num>
  <w:num w:numId="36" w16cid:durableId="1017540530">
    <w:abstractNumId w:val="21"/>
  </w:num>
  <w:num w:numId="37" w16cid:durableId="1532375617">
    <w:abstractNumId w:val="13"/>
  </w:num>
  <w:num w:numId="38" w16cid:durableId="1294946407">
    <w:abstractNumId w:val="3"/>
  </w:num>
  <w:num w:numId="39" w16cid:durableId="1844584013">
    <w:abstractNumId w:val="26"/>
  </w:num>
  <w:num w:numId="40" w16cid:durableId="639112768">
    <w:abstractNumId w:val="9"/>
  </w:num>
  <w:num w:numId="41" w16cid:durableId="1044982074">
    <w:abstractNumId w:val="6"/>
  </w:num>
  <w:num w:numId="42" w16cid:durableId="956790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353"/>
    <w:rsid w:val="000036B6"/>
    <w:rsid w:val="00033844"/>
    <w:rsid w:val="0003715B"/>
    <w:rsid w:val="0005695D"/>
    <w:rsid w:val="00057AA2"/>
    <w:rsid w:val="00061112"/>
    <w:rsid w:val="00061CF4"/>
    <w:rsid w:val="0007163B"/>
    <w:rsid w:val="0007462C"/>
    <w:rsid w:val="00082BB9"/>
    <w:rsid w:val="00100B3B"/>
    <w:rsid w:val="00121A8B"/>
    <w:rsid w:val="00135EDF"/>
    <w:rsid w:val="00167D3A"/>
    <w:rsid w:val="00183A1A"/>
    <w:rsid w:val="00193886"/>
    <w:rsid w:val="00195283"/>
    <w:rsid w:val="001B5C4A"/>
    <w:rsid w:val="001C2E73"/>
    <w:rsid w:val="001D1C75"/>
    <w:rsid w:val="001E0746"/>
    <w:rsid w:val="001E5502"/>
    <w:rsid w:val="0026117C"/>
    <w:rsid w:val="00267819"/>
    <w:rsid w:val="002733E0"/>
    <w:rsid w:val="00275C41"/>
    <w:rsid w:val="00283762"/>
    <w:rsid w:val="002843BB"/>
    <w:rsid w:val="0029627F"/>
    <w:rsid w:val="00347598"/>
    <w:rsid w:val="003921E1"/>
    <w:rsid w:val="003E4F66"/>
    <w:rsid w:val="003F3840"/>
    <w:rsid w:val="00404847"/>
    <w:rsid w:val="00452EA1"/>
    <w:rsid w:val="004A1C16"/>
    <w:rsid w:val="004D3729"/>
    <w:rsid w:val="004F67DE"/>
    <w:rsid w:val="0053082C"/>
    <w:rsid w:val="00546F3E"/>
    <w:rsid w:val="005512BD"/>
    <w:rsid w:val="00594A3A"/>
    <w:rsid w:val="005A3A4B"/>
    <w:rsid w:val="005B0775"/>
    <w:rsid w:val="005C6625"/>
    <w:rsid w:val="005D7D6B"/>
    <w:rsid w:val="005E25A2"/>
    <w:rsid w:val="006167D4"/>
    <w:rsid w:val="00651F00"/>
    <w:rsid w:val="006B2968"/>
    <w:rsid w:val="006B5A65"/>
    <w:rsid w:val="006C5960"/>
    <w:rsid w:val="006D7434"/>
    <w:rsid w:val="0076673E"/>
    <w:rsid w:val="00776917"/>
    <w:rsid w:val="00782253"/>
    <w:rsid w:val="007D05B7"/>
    <w:rsid w:val="008048CF"/>
    <w:rsid w:val="008567FF"/>
    <w:rsid w:val="00884F68"/>
    <w:rsid w:val="008A2F97"/>
    <w:rsid w:val="008A323C"/>
    <w:rsid w:val="008D6098"/>
    <w:rsid w:val="008F273B"/>
    <w:rsid w:val="00936988"/>
    <w:rsid w:val="00947D67"/>
    <w:rsid w:val="00962031"/>
    <w:rsid w:val="00964353"/>
    <w:rsid w:val="009734A0"/>
    <w:rsid w:val="009871DA"/>
    <w:rsid w:val="00993EDD"/>
    <w:rsid w:val="009D32E5"/>
    <w:rsid w:val="009E0E9C"/>
    <w:rsid w:val="00A21EED"/>
    <w:rsid w:val="00A34B15"/>
    <w:rsid w:val="00A609E5"/>
    <w:rsid w:val="00A74982"/>
    <w:rsid w:val="00A93A3A"/>
    <w:rsid w:val="00AA0672"/>
    <w:rsid w:val="00AB02D2"/>
    <w:rsid w:val="00B26120"/>
    <w:rsid w:val="00B26698"/>
    <w:rsid w:val="00B55F94"/>
    <w:rsid w:val="00B67280"/>
    <w:rsid w:val="00B825C7"/>
    <w:rsid w:val="00BA0BD8"/>
    <w:rsid w:val="00C17819"/>
    <w:rsid w:val="00C76D09"/>
    <w:rsid w:val="00CC4B45"/>
    <w:rsid w:val="00CF797E"/>
    <w:rsid w:val="00D11890"/>
    <w:rsid w:val="00D1720F"/>
    <w:rsid w:val="00D235CC"/>
    <w:rsid w:val="00D35BBD"/>
    <w:rsid w:val="00D611BF"/>
    <w:rsid w:val="00DB1DE9"/>
    <w:rsid w:val="00E15D8A"/>
    <w:rsid w:val="00E33078"/>
    <w:rsid w:val="00EB2B63"/>
    <w:rsid w:val="00EC42C1"/>
    <w:rsid w:val="00F05E62"/>
    <w:rsid w:val="00F25AB1"/>
    <w:rsid w:val="00F466F1"/>
    <w:rsid w:val="00F76482"/>
    <w:rsid w:val="00F76866"/>
    <w:rsid w:val="00F91961"/>
    <w:rsid w:val="00F97852"/>
    <w:rsid w:val="00FC24F5"/>
    <w:rsid w:val="00FC29F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028D"/>
  <w15:chartTrackingRefBased/>
  <w15:docId w15:val="{8478D85D-9D17-4554-8F49-D323A8A85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353"/>
    <w:pPr>
      <w:spacing w:line="276" w:lineRule="auto"/>
    </w:pPr>
    <w:rPr>
      <w:rFonts w:eastAsiaTheme="minorEastAsia"/>
      <w:sz w:val="21"/>
      <w:szCs w:val="21"/>
      <w:lang w:eastAsia="lt-LT"/>
    </w:rPr>
  </w:style>
  <w:style w:type="paragraph" w:styleId="Antrat1">
    <w:name w:val="heading 1"/>
    <w:aliases w:val="Appendix,sarasas1"/>
    <w:basedOn w:val="prastasis"/>
    <w:next w:val="prastasis"/>
    <w:link w:val="Antrat1Diagrama"/>
    <w:uiPriority w:val="9"/>
    <w:qFormat/>
    <w:rsid w:val="0096435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96435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96435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96435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96435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96435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964353"/>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964353"/>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964353"/>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uiPriority w:val="9"/>
    <w:rsid w:val="00964353"/>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964353"/>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aliases w:val="Section Header3 Diagrama,Sub-Clause Paragraph Diagrama,H3 Diagrama"/>
    <w:basedOn w:val="Numatytasispastraiposriftas"/>
    <w:link w:val="Antrat3"/>
    <w:uiPriority w:val="99"/>
    <w:rsid w:val="00964353"/>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9"/>
    <w:rsid w:val="00964353"/>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aliases w:val=" Diagrama Diagrama"/>
    <w:basedOn w:val="Numatytasispastraiposriftas"/>
    <w:link w:val="Antrat5"/>
    <w:uiPriority w:val="99"/>
    <w:rsid w:val="00964353"/>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9"/>
    <w:rsid w:val="00964353"/>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9"/>
    <w:rsid w:val="00964353"/>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9"/>
    <w:rsid w:val="00964353"/>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9"/>
    <w:rsid w:val="00964353"/>
    <w:rPr>
      <w:rFonts w:asciiTheme="majorHAnsi" w:eastAsiaTheme="majorEastAsia" w:hAnsiTheme="majorHAnsi" w:cstheme="majorBidi"/>
      <w:i/>
      <w:iCs/>
      <w:color w:val="833C0B" w:themeColor="accent2" w:themeShade="80"/>
      <w:lang w:eastAsia="lt-LT"/>
    </w:rPr>
  </w:style>
  <w:style w:type="character" w:styleId="Hipersaitas">
    <w:name w:val="Hyperlink"/>
    <w:aliases w:val="Alna"/>
    <w:basedOn w:val="Numatytasispastraiposriftas"/>
    <w:uiPriority w:val="99"/>
    <w:unhideWhenUsed/>
    <w:rsid w:val="00964353"/>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964353"/>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964353"/>
    <w:rPr>
      <w:rFonts w:eastAsiaTheme="minorEastAsia"/>
      <w:sz w:val="20"/>
      <w:szCs w:val="20"/>
      <w:lang w:eastAsia="lt-LT"/>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964353"/>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qFormat/>
    <w:rsid w:val="00964353"/>
    <w:rPr>
      <w:rFonts w:eastAsiaTheme="minorEastAsia"/>
      <w:sz w:val="20"/>
      <w:szCs w:val="20"/>
      <w:lang w:eastAsia="lt-LT"/>
    </w:rPr>
  </w:style>
  <w:style w:type="paragraph" w:styleId="Paantrat">
    <w:name w:val="Subtitle"/>
    <w:basedOn w:val="prastasis"/>
    <w:next w:val="prastasis"/>
    <w:link w:val="PaantratDiagrama"/>
    <w:uiPriority w:val="11"/>
    <w:qFormat/>
    <w:rsid w:val="0096435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64353"/>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6435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964353"/>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64353"/>
    <w:rPr>
      <w:vertAlign w:val="superscript"/>
    </w:rPr>
  </w:style>
  <w:style w:type="character" w:styleId="Komentaronuoroda">
    <w:name w:val="annotation reference"/>
    <w:basedOn w:val="Numatytasispastraiposriftas"/>
    <w:uiPriority w:val="99"/>
    <w:unhideWhenUsed/>
    <w:rsid w:val="00964353"/>
    <w:rPr>
      <w:sz w:val="16"/>
      <w:szCs w:val="16"/>
    </w:rPr>
  </w:style>
  <w:style w:type="table" w:styleId="Lentelstinklelis">
    <w:name w:val="Table Grid"/>
    <w:basedOn w:val="prastojilentel"/>
    <w:rsid w:val="00964353"/>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6435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64353"/>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96435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64353"/>
    <w:rPr>
      <w:b/>
      <w:bCs/>
    </w:rPr>
  </w:style>
  <w:style w:type="character" w:customStyle="1" w:styleId="KomentarotemaDiagrama">
    <w:name w:val="Komentaro tema Diagrama"/>
    <w:basedOn w:val="KomentarotekstasDiagrama"/>
    <w:link w:val="Komentarotema"/>
    <w:uiPriority w:val="99"/>
    <w:semiHidden/>
    <w:rsid w:val="00964353"/>
    <w:rPr>
      <w:rFonts w:eastAsiaTheme="minorEastAsia"/>
      <w:b/>
      <w:bCs/>
      <w:sz w:val="20"/>
      <w:szCs w:val="20"/>
      <w:lang w:eastAsia="lt-LT"/>
    </w:rPr>
  </w:style>
  <w:style w:type="paragraph" w:styleId="prastasiniatinklio">
    <w:name w:val="Normal (Web)"/>
    <w:basedOn w:val="prastasis"/>
    <w:uiPriority w:val="99"/>
    <w:semiHidden/>
    <w:unhideWhenUsed/>
    <w:rsid w:val="00964353"/>
    <w:pPr>
      <w:spacing w:before="100" w:beforeAutospacing="1" w:after="100" w:afterAutospacing="1"/>
    </w:pPr>
  </w:style>
  <w:style w:type="character" w:customStyle="1" w:styleId="pildymui">
    <w:name w:val="pildymui"/>
    <w:basedOn w:val="Numatytasispastraiposriftas"/>
    <w:rsid w:val="0096435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96435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964353"/>
    <w:rPr>
      <w:rFonts w:eastAsiaTheme="minorEastAsia"/>
      <w:sz w:val="21"/>
      <w:szCs w:val="20"/>
      <w:lang w:eastAsia="lt-LT"/>
    </w:rPr>
  </w:style>
  <w:style w:type="character" w:customStyle="1" w:styleId="Internetlink">
    <w:name w:val="Internet link"/>
    <w:rsid w:val="00964353"/>
    <w:rPr>
      <w:color w:val="000080"/>
      <w:u w:val="single"/>
    </w:rPr>
  </w:style>
  <w:style w:type="paragraph" w:styleId="Antrats">
    <w:name w:val="header"/>
    <w:basedOn w:val="prastasis"/>
    <w:link w:val="AntratsDiagrama"/>
    <w:uiPriority w:val="99"/>
    <w:unhideWhenUsed/>
    <w:rsid w:val="00964353"/>
    <w:pPr>
      <w:tabs>
        <w:tab w:val="center" w:pos="4513"/>
        <w:tab w:val="right" w:pos="9026"/>
      </w:tabs>
    </w:pPr>
  </w:style>
  <w:style w:type="character" w:customStyle="1" w:styleId="AntratsDiagrama">
    <w:name w:val="Antraštės Diagrama"/>
    <w:basedOn w:val="Numatytasispastraiposriftas"/>
    <w:link w:val="Antrats"/>
    <w:uiPriority w:val="99"/>
    <w:rsid w:val="00964353"/>
    <w:rPr>
      <w:rFonts w:eastAsiaTheme="minorEastAsia"/>
      <w:sz w:val="21"/>
      <w:szCs w:val="21"/>
      <w:lang w:eastAsia="lt-LT"/>
    </w:rPr>
  </w:style>
  <w:style w:type="paragraph" w:styleId="Porat">
    <w:name w:val="footer"/>
    <w:basedOn w:val="prastasis"/>
    <w:link w:val="PoratDiagrama"/>
    <w:unhideWhenUsed/>
    <w:rsid w:val="00964353"/>
    <w:pPr>
      <w:tabs>
        <w:tab w:val="center" w:pos="4513"/>
        <w:tab w:val="right" w:pos="9026"/>
      </w:tabs>
    </w:pPr>
  </w:style>
  <w:style w:type="character" w:customStyle="1" w:styleId="PoratDiagrama">
    <w:name w:val="Poraštė Diagrama"/>
    <w:basedOn w:val="Numatytasispastraiposriftas"/>
    <w:link w:val="Porat"/>
    <w:rsid w:val="00964353"/>
    <w:rPr>
      <w:rFonts w:eastAsiaTheme="minorEastAsia"/>
      <w:sz w:val="21"/>
      <w:szCs w:val="21"/>
      <w:lang w:eastAsia="lt-LT"/>
    </w:rPr>
  </w:style>
  <w:style w:type="paragraph" w:styleId="Pataisymai">
    <w:name w:val="Revision"/>
    <w:hidden/>
    <w:uiPriority w:val="99"/>
    <w:semiHidden/>
    <w:rsid w:val="00964353"/>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964353"/>
    <w:rPr>
      <w:i/>
      <w:iCs/>
      <w:color w:val="595959" w:themeColor="text1" w:themeTint="A6"/>
    </w:rPr>
  </w:style>
  <w:style w:type="paragraph" w:styleId="Antrat">
    <w:name w:val="caption"/>
    <w:basedOn w:val="prastasis"/>
    <w:next w:val="prastasis"/>
    <w:uiPriority w:val="35"/>
    <w:semiHidden/>
    <w:unhideWhenUsed/>
    <w:qFormat/>
    <w:rsid w:val="00964353"/>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964353"/>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964353"/>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964353"/>
    <w:rPr>
      <w:b/>
      <w:bCs/>
    </w:rPr>
  </w:style>
  <w:style w:type="character" w:styleId="Emfaz">
    <w:name w:val="Emphasis"/>
    <w:basedOn w:val="Numatytasispastraiposriftas"/>
    <w:uiPriority w:val="20"/>
    <w:qFormat/>
    <w:rsid w:val="00964353"/>
    <w:rPr>
      <w:i/>
      <w:iCs/>
      <w:color w:val="000000" w:themeColor="text1"/>
    </w:rPr>
  </w:style>
  <w:style w:type="paragraph" w:styleId="Betarp">
    <w:name w:val="No Spacing"/>
    <w:link w:val="BetarpDiagrama"/>
    <w:uiPriority w:val="1"/>
    <w:qFormat/>
    <w:rsid w:val="00964353"/>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96435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64353"/>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96435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64353"/>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96435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6435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64353"/>
    <w:rPr>
      <w:b/>
      <w:bCs/>
      <w:caps w:val="0"/>
      <w:smallCaps/>
      <w:color w:val="auto"/>
      <w:spacing w:val="0"/>
      <w:u w:val="single"/>
    </w:rPr>
  </w:style>
  <w:style w:type="character" w:styleId="Knygospavadinimas">
    <w:name w:val="Book Title"/>
    <w:basedOn w:val="Numatytasispastraiposriftas"/>
    <w:uiPriority w:val="33"/>
    <w:qFormat/>
    <w:rsid w:val="00964353"/>
    <w:rPr>
      <w:b/>
      <w:bCs/>
      <w:caps w:val="0"/>
      <w:smallCaps/>
      <w:spacing w:val="0"/>
    </w:rPr>
  </w:style>
  <w:style w:type="paragraph" w:styleId="Turinioantrat">
    <w:name w:val="TOC Heading"/>
    <w:basedOn w:val="Antrat1"/>
    <w:next w:val="prastasis"/>
    <w:uiPriority w:val="39"/>
    <w:unhideWhenUsed/>
    <w:qFormat/>
    <w:rsid w:val="00964353"/>
    <w:pPr>
      <w:outlineLvl w:val="9"/>
    </w:pPr>
  </w:style>
  <w:style w:type="character" w:customStyle="1" w:styleId="BetarpDiagrama">
    <w:name w:val="Be tarpų Diagrama"/>
    <w:basedOn w:val="Numatytasispastraiposriftas"/>
    <w:link w:val="Betarp"/>
    <w:uiPriority w:val="1"/>
    <w:rsid w:val="00964353"/>
    <w:rPr>
      <w:rFonts w:eastAsiaTheme="minorEastAsia"/>
      <w:sz w:val="21"/>
      <w:szCs w:val="21"/>
      <w:lang w:eastAsia="lt-LT"/>
    </w:rPr>
  </w:style>
  <w:style w:type="character" w:styleId="Vietosrezervavimoenklotekstas">
    <w:name w:val="Placeholder Text"/>
    <w:basedOn w:val="Numatytasispastraiposriftas"/>
    <w:uiPriority w:val="99"/>
    <w:semiHidden/>
    <w:rsid w:val="00964353"/>
    <w:rPr>
      <w:color w:val="808080"/>
    </w:rPr>
  </w:style>
  <w:style w:type="paragraph" w:styleId="Turinys1">
    <w:name w:val="toc 1"/>
    <w:basedOn w:val="prastasis"/>
    <w:next w:val="prastasis"/>
    <w:autoRedefine/>
    <w:uiPriority w:val="39"/>
    <w:unhideWhenUsed/>
    <w:rsid w:val="00964353"/>
    <w:pPr>
      <w:tabs>
        <w:tab w:val="left" w:pos="142"/>
        <w:tab w:val="right" w:leader="dot" w:pos="9962"/>
      </w:tabs>
      <w:spacing w:after="0"/>
      <w:ind w:left="426" w:hanging="284"/>
    </w:pPr>
  </w:style>
  <w:style w:type="paragraph" w:customStyle="1" w:styleId="tajtip">
    <w:name w:val="tajtip"/>
    <w:basedOn w:val="prastasis"/>
    <w:rsid w:val="0096435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64353"/>
    <w:rPr>
      <w:color w:val="954F72" w:themeColor="followedHyperlink"/>
      <w:u w:val="single"/>
    </w:rPr>
  </w:style>
  <w:style w:type="paragraph" w:customStyle="1" w:styleId="Body2">
    <w:name w:val="Body 2"/>
    <w:rsid w:val="00964353"/>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64353"/>
    <w:pPr>
      <w:numPr>
        <w:numId w:val="2"/>
      </w:numPr>
    </w:pPr>
  </w:style>
  <w:style w:type="paragraph" w:styleId="Turinys2">
    <w:name w:val="toc 2"/>
    <w:basedOn w:val="prastasis"/>
    <w:next w:val="prastasis"/>
    <w:autoRedefine/>
    <w:uiPriority w:val="39"/>
    <w:unhideWhenUsed/>
    <w:rsid w:val="00964353"/>
    <w:pPr>
      <w:tabs>
        <w:tab w:val="right" w:leader="dot" w:pos="9962"/>
      </w:tabs>
      <w:spacing w:after="0"/>
      <w:ind w:left="220"/>
    </w:pPr>
  </w:style>
  <w:style w:type="table" w:customStyle="1" w:styleId="TableGrid2">
    <w:name w:val="Table Grid2"/>
    <w:basedOn w:val="prastojilentel"/>
    <w:next w:val="Lentelstinklelis"/>
    <w:uiPriority w:val="39"/>
    <w:rsid w:val="009643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643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64353"/>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64353"/>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64353"/>
    <w:pPr>
      <w:numPr>
        <w:ilvl w:val="2"/>
      </w:numPr>
    </w:pPr>
  </w:style>
  <w:style w:type="paragraph" w:customStyle="1" w:styleId="Heading">
    <w:name w:val="Heading"/>
    <w:next w:val="Body2"/>
    <w:qFormat/>
    <w:rsid w:val="0096435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6435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64353"/>
    <w:rPr>
      <w:rFonts w:eastAsiaTheme="minorEastAsia"/>
      <w:sz w:val="20"/>
      <w:szCs w:val="20"/>
      <w:lang w:eastAsia="lt-LT"/>
    </w:rPr>
  </w:style>
  <w:style w:type="character" w:styleId="Dokumentoinaosnumeris">
    <w:name w:val="endnote reference"/>
    <w:basedOn w:val="Numatytasispastraiposriftas"/>
    <w:uiPriority w:val="99"/>
    <w:semiHidden/>
    <w:unhideWhenUsed/>
    <w:rsid w:val="00964353"/>
    <w:rPr>
      <w:vertAlign w:val="superscript"/>
    </w:rPr>
  </w:style>
  <w:style w:type="character" w:customStyle="1" w:styleId="Normal12ptChar">
    <w:name w:val="Normal + 12 pt Char"/>
    <w:basedOn w:val="Numatytasispastraiposriftas"/>
    <w:link w:val="Normal12pt"/>
    <w:locked/>
    <w:rsid w:val="00964353"/>
  </w:style>
  <w:style w:type="paragraph" w:customStyle="1" w:styleId="Normal12pt">
    <w:name w:val="Normal + 12 pt"/>
    <w:basedOn w:val="prastasis"/>
    <w:link w:val="Normal12ptChar"/>
    <w:rsid w:val="00964353"/>
    <w:pPr>
      <w:spacing w:after="0" w:line="240" w:lineRule="auto"/>
      <w:ind w:right="-283"/>
      <w:jc w:val="both"/>
    </w:pPr>
    <w:rPr>
      <w:rFonts w:eastAsiaTheme="minorHAnsi"/>
      <w:sz w:val="22"/>
      <w:szCs w:val="22"/>
      <w:lang w:eastAsia="en-US"/>
    </w:rPr>
  </w:style>
  <w:style w:type="paragraph" w:customStyle="1" w:styleId="pf0">
    <w:name w:val="pf0"/>
    <w:basedOn w:val="prastasis"/>
    <w:rsid w:val="0096435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64353"/>
    <w:rPr>
      <w:rFonts w:ascii="Segoe UI" w:hAnsi="Segoe UI" w:cs="Segoe UI" w:hint="default"/>
      <w:sz w:val="18"/>
      <w:szCs w:val="18"/>
    </w:rPr>
  </w:style>
  <w:style w:type="character" w:styleId="Paminjimas">
    <w:name w:val="Mention"/>
    <w:basedOn w:val="Numatytasispastraiposriftas"/>
    <w:uiPriority w:val="99"/>
    <w:unhideWhenUsed/>
    <w:rsid w:val="00964353"/>
    <w:rPr>
      <w:color w:val="2B579A"/>
      <w:shd w:val="clear" w:color="auto" w:fill="E6E6E6"/>
    </w:rPr>
  </w:style>
  <w:style w:type="table" w:customStyle="1" w:styleId="3">
    <w:name w:val="3"/>
    <w:basedOn w:val="prastojilentel"/>
    <w:rsid w:val="00964353"/>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6435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64353"/>
    <w:rPr>
      <w:rFonts w:ascii="Times New Roman" w:eastAsia="Times New Roman" w:hAnsi="Times New Roman" w:cs="Times New Roman"/>
    </w:rPr>
  </w:style>
  <w:style w:type="paragraph" w:styleId="Pagrindiniotekstotrauka2">
    <w:name w:val="Body Text Indent 2"/>
    <w:basedOn w:val="prastasis"/>
    <w:link w:val="Pagrindiniotekstotrauka2Diagrama"/>
    <w:semiHidden/>
    <w:unhideWhenUsed/>
    <w:rsid w:val="00964353"/>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964353"/>
    <w:rPr>
      <w:rFonts w:eastAsiaTheme="minorEastAsia"/>
      <w:sz w:val="21"/>
      <w:szCs w:val="21"/>
      <w:lang w:eastAsia="lt-LT"/>
    </w:rPr>
  </w:style>
  <w:style w:type="character" w:customStyle="1" w:styleId="cf11">
    <w:name w:val="cf11"/>
    <w:basedOn w:val="Numatytasispastraiposriftas"/>
    <w:rsid w:val="00964353"/>
    <w:rPr>
      <w:rFonts w:ascii="Segoe UI" w:hAnsi="Segoe UI" w:cs="Segoe UI" w:hint="default"/>
      <w:color w:val="0000FF"/>
      <w:sz w:val="18"/>
      <w:szCs w:val="18"/>
    </w:rPr>
  </w:style>
  <w:style w:type="character" w:customStyle="1" w:styleId="cf21">
    <w:name w:val="cf21"/>
    <w:basedOn w:val="Numatytasispastraiposriftas"/>
    <w:rsid w:val="00964353"/>
    <w:rPr>
      <w:rFonts w:ascii="Segoe UI" w:hAnsi="Segoe UI" w:cs="Segoe UI" w:hint="default"/>
      <w:color w:val="538135"/>
      <w:sz w:val="18"/>
      <w:szCs w:val="18"/>
    </w:rPr>
  </w:style>
  <w:style w:type="table" w:customStyle="1" w:styleId="TableGrid1">
    <w:name w:val="Table Grid1"/>
    <w:basedOn w:val="prastojilentel"/>
    <w:uiPriority w:val="99"/>
    <w:rsid w:val="0096435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96435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6435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96435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64353"/>
  </w:style>
  <w:style w:type="table" w:customStyle="1" w:styleId="TableNormal1">
    <w:name w:val="Table Normal1"/>
    <w:rsid w:val="0096435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964353"/>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lang w:eastAsia="lt-LT"/>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96435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964353"/>
    <w:rPr>
      <w:rFonts w:ascii="Courier New" w:hAnsi="Courier New" w:cs="Courier New"/>
    </w:rPr>
  </w:style>
  <w:style w:type="paragraph" w:styleId="Paprastasistekstas">
    <w:name w:val="Plain Text"/>
    <w:basedOn w:val="prastasis"/>
    <w:link w:val="PaprastasistekstasDiagrama"/>
    <w:semiHidden/>
    <w:rsid w:val="00964353"/>
    <w:pPr>
      <w:spacing w:after="0" w:line="240" w:lineRule="auto"/>
    </w:pPr>
    <w:rPr>
      <w:rFonts w:ascii="Courier New" w:eastAsiaTheme="minorHAnsi" w:hAnsi="Courier New" w:cs="Courier New"/>
      <w:sz w:val="22"/>
      <w:szCs w:val="22"/>
      <w:lang w:eastAsia="en-US"/>
    </w:rPr>
  </w:style>
  <w:style w:type="character" w:customStyle="1" w:styleId="PaprastasistekstasDiagrama1">
    <w:name w:val="Paprastasis tekstas Diagrama1"/>
    <w:basedOn w:val="Numatytasispastraiposriftas"/>
    <w:uiPriority w:val="99"/>
    <w:semiHidden/>
    <w:rsid w:val="00964353"/>
    <w:rPr>
      <w:rFonts w:ascii="Consolas" w:eastAsiaTheme="minorEastAsia" w:hAnsi="Consolas"/>
      <w:sz w:val="21"/>
      <w:szCs w:val="21"/>
      <w:lang w:eastAsia="lt-LT"/>
    </w:rPr>
  </w:style>
  <w:style w:type="character" w:customStyle="1" w:styleId="CharStyle5">
    <w:name w:val="Char Style 5"/>
    <w:basedOn w:val="Numatytasispastraiposriftas"/>
    <w:link w:val="Style4"/>
    <w:locked/>
    <w:rsid w:val="00964353"/>
    <w:rPr>
      <w:spacing w:val="10"/>
      <w:shd w:val="clear" w:color="auto" w:fill="FFFFFF"/>
    </w:rPr>
  </w:style>
  <w:style w:type="paragraph" w:customStyle="1" w:styleId="Style4">
    <w:name w:val="Style 4"/>
    <w:basedOn w:val="prastasis"/>
    <w:link w:val="CharStyle5"/>
    <w:rsid w:val="00964353"/>
    <w:pPr>
      <w:shd w:val="clear" w:color="auto" w:fill="FFFFFF"/>
      <w:spacing w:before="240" w:after="0" w:line="240" w:lineRule="auto"/>
    </w:pPr>
    <w:rPr>
      <w:rFonts w:eastAsiaTheme="minorHAnsi"/>
      <w:spacing w:val="10"/>
      <w:sz w:val="22"/>
      <w:szCs w:val="22"/>
      <w:lang w:eastAsia="en-US"/>
    </w:rPr>
  </w:style>
  <w:style w:type="paragraph" w:customStyle="1" w:styleId="Sraopastraipa1">
    <w:name w:val="Sąrašo pastraipa1"/>
    <w:basedOn w:val="prastasis"/>
    <w:qFormat/>
    <w:rsid w:val="00964353"/>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964353"/>
    <w:rPr>
      <w:sz w:val="24"/>
    </w:rPr>
  </w:style>
  <w:style w:type="paragraph" w:customStyle="1" w:styleId="Style1">
    <w:name w:val="Style1"/>
    <w:basedOn w:val="prastasis"/>
    <w:link w:val="Style1Char"/>
    <w:rsid w:val="00964353"/>
    <w:pPr>
      <w:numPr>
        <w:numId w:val="19"/>
      </w:numPr>
      <w:spacing w:after="0" w:line="240" w:lineRule="auto"/>
    </w:pPr>
    <w:rPr>
      <w:rFonts w:eastAsiaTheme="minorHAnsi"/>
      <w:sz w:val="24"/>
      <w:szCs w:val="22"/>
      <w:lang w:eastAsia="en-US"/>
    </w:rPr>
  </w:style>
  <w:style w:type="paragraph" w:customStyle="1" w:styleId="Number111">
    <w:name w:val="Number 1.1.1"/>
    <w:basedOn w:val="prastasis"/>
    <w:autoRedefine/>
    <w:qFormat/>
    <w:rsid w:val="00964353"/>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964353"/>
    <w:rPr>
      <w:color w:val="808080"/>
      <w:shd w:val="clear" w:color="auto" w:fill="E6E6E6"/>
    </w:rPr>
  </w:style>
  <w:style w:type="character" w:customStyle="1" w:styleId="Paminjimas1">
    <w:name w:val="Paminėjimas1"/>
    <w:basedOn w:val="Numatytasispastraiposriftas"/>
    <w:uiPriority w:val="99"/>
    <w:unhideWhenUsed/>
    <w:rsid w:val="00964353"/>
    <w:rPr>
      <w:color w:val="2B579A"/>
      <w:shd w:val="clear" w:color="auto" w:fill="E6E6E6"/>
    </w:rPr>
  </w:style>
  <w:style w:type="table" w:customStyle="1" w:styleId="Lentelstinklelis5">
    <w:name w:val="Lentelės tinklelis5"/>
    <w:basedOn w:val="prastojilentel"/>
    <w:next w:val="Lentelstinklelis"/>
    <w:uiPriority w:val="39"/>
    <w:rsid w:val="0096435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964353"/>
  </w:style>
  <w:style w:type="paragraph" w:customStyle="1" w:styleId="Stilius5">
    <w:name w:val="Stilius5"/>
    <w:basedOn w:val="prastasis"/>
    <w:link w:val="Stilius5Diagrama"/>
    <w:qFormat/>
    <w:rsid w:val="00964353"/>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964353"/>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964353"/>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964353"/>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964353"/>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964353"/>
    <w:rPr>
      <w:rFonts w:ascii="Times New Roman" w:hAnsi="Times New Roman" w:cs="Times New Roman"/>
      <w:sz w:val="20"/>
      <w:szCs w:val="20"/>
    </w:rPr>
  </w:style>
  <w:style w:type="paragraph" w:customStyle="1" w:styleId="Default">
    <w:name w:val="Default"/>
    <w:rsid w:val="0096435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6Char">
    <w:name w:val="Heading 6 Char"/>
    <w:locked/>
    <w:rsid w:val="00964353"/>
    <w:rPr>
      <w:rFonts w:ascii="Times New Roman" w:hAnsi="Times New Roman" w:cs="Times New Roman"/>
      <w:b/>
      <w:sz w:val="36"/>
      <w:lang w:eastAsia="en-US"/>
    </w:rPr>
  </w:style>
  <w:style w:type="paragraph" w:customStyle="1" w:styleId="Bodytxt">
    <w:name w:val="Bodytxt"/>
    <w:basedOn w:val="prastasis"/>
    <w:rsid w:val="00964353"/>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964353"/>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964353"/>
    <w:rPr>
      <w:rFonts w:ascii="Calibri" w:eastAsia="Times New Roman" w:hAnsi="Calibri" w:cs="Times New Roman"/>
    </w:rPr>
  </w:style>
  <w:style w:type="table" w:customStyle="1" w:styleId="Lentelstinklelis6">
    <w:name w:val="Lentelės tinklelis6"/>
    <w:basedOn w:val="prastojilentel"/>
    <w:next w:val="Lentelstinklelis"/>
    <w:uiPriority w:val="39"/>
    <w:rsid w:val="0096435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964353"/>
    <w:rPr>
      <w:rFonts w:ascii="Times New Roman" w:eastAsia="Times New Roman" w:hAnsi="Times New Roman" w:cs="Times New Roman"/>
    </w:rPr>
  </w:style>
  <w:style w:type="character" w:customStyle="1" w:styleId="st1">
    <w:name w:val="st1"/>
    <w:basedOn w:val="Numatytasispastraiposriftas"/>
    <w:rsid w:val="00964353"/>
  </w:style>
  <w:style w:type="paragraph" w:customStyle="1" w:styleId="BodyText1">
    <w:name w:val="Body Text1"/>
    <w:rsid w:val="0096435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96435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964353"/>
    <w:pPr>
      <w:widowControl w:val="0"/>
      <w:suppressAutoHyphens/>
      <w:spacing w:after="200" w:line="276" w:lineRule="auto"/>
    </w:pPr>
    <w:rPr>
      <w:rFonts w:ascii="Times New Roman" w:eastAsia="Calibri" w:hAnsi="Times New Roman" w:cs="Calibri"/>
      <w:color w:val="00000A"/>
      <w:sz w:val="24"/>
      <w:szCs w:val="24"/>
      <w:lang w:val="en-US"/>
    </w:rPr>
  </w:style>
  <w:style w:type="character" w:customStyle="1" w:styleId="Stilius5Diagrama">
    <w:name w:val="Stilius5 Diagrama"/>
    <w:link w:val="Stilius5"/>
    <w:locked/>
    <w:rsid w:val="00964353"/>
    <w:rPr>
      <w:rFonts w:ascii="Times New Roman" w:eastAsia="Times New Roman" w:hAnsi="Times New Roman" w:cs="Times New Roman"/>
      <w:b/>
      <w:sz w:val="28"/>
      <w:szCs w:val="28"/>
    </w:rPr>
  </w:style>
  <w:style w:type="character" w:customStyle="1" w:styleId="Stilius1Diagrama">
    <w:name w:val="Stilius1 Diagrama"/>
    <w:link w:val="Stilius1"/>
    <w:locked/>
    <w:rsid w:val="00964353"/>
    <w:rPr>
      <w:rFonts w:ascii="Times New Roman" w:eastAsia="Calibri" w:hAnsi="Times New Roman" w:cs="Times New Roman"/>
      <w:sz w:val="24"/>
      <w:szCs w:val="24"/>
      <w:lang w:eastAsia="lt-LT"/>
    </w:rPr>
  </w:style>
  <w:style w:type="paragraph" w:customStyle="1" w:styleId="Stilius4">
    <w:name w:val="Stilius4"/>
    <w:basedOn w:val="prastasis"/>
    <w:rsid w:val="00964353"/>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964353"/>
  </w:style>
  <w:style w:type="paragraph" w:customStyle="1" w:styleId="sutartis">
    <w:name w:val="sutartis"/>
    <w:basedOn w:val="prastasis"/>
    <w:uiPriority w:val="99"/>
    <w:rsid w:val="00964353"/>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964353"/>
    <w:rPr>
      <w:rFonts w:ascii="TimesLT" w:hAnsi="TimesLT"/>
      <w:sz w:val="24"/>
      <w:lang w:val="en-US"/>
    </w:rPr>
  </w:style>
  <w:style w:type="paragraph" w:customStyle="1" w:styleId="Pagrindinistekstas1">
    <w:name w:val="Pagrindinis tekstas1"/>
    <w:link w:val="BodytextChar"/>
    <w:rsid w:val="00964353"/>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96435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964353"/>
  </w:style>
  <w:style w:type="character" w:customStyle="1" w:styleId="qu">
    <w:name w:val="qu"/>
    <w:basedOn w:val="Numatytasispastraiposriftas"/>
    <w:rsid w:val="00964353"/>
  </w:style>
  <w:style w:type="character" w:customStyle="1" w:styleId="go">
    <w:name w:val="go"/>
    <w:basedOn w:val="Numatytasispastraiposriftas"/>
    <w:rsid w:val="00964353"/>
  </w:style>
  <w:style w:type="numbering" w:customStyle="1" w:styleId="Sraonra3">
    <w:name w:val="Sąrašo nėra3"/>
    <w:next w:val="Sraonra"/>
    <w:uiPriority w:val="99"/>
    <w:semiHidden/>
    <w:unhideWhenUsed/>
    <w:rsid w:val="00964353"/>
  </w:style>
  <w:style w:type="table" w:customStyle="1" w:styleId="Lentelstinklelis7">
    <w:name w:val="Lentelės tinklelis7"/>
    <w:basedOn w:val="prastojilentel"/>
    <w:next w:val="Lentelstinklelis"/>
    <w:uiPriority w:val="39"/>
    <w:rsid w:val="0096435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964353"/>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964353"/>
  </w:style>
  <w:style w:type="numbering" w:customStyle="1" w:styleId="Sraonra111">
    <w:name w:val="Sąrašo nėra111"/>
    <w:next w:val="Sraonra"/>
    <w:uiPriority w:val="99"/>
    <w:semiHidden/>
    <w:unhideWhenUsed/>
    <w:rsid w:val="00964353"/>
  </w:style>
  <w:style w:type="character" w:styleId="Puslapionumeris">
    <w:name w:val="page number"/>
    <w:basedOn w:val="Numatytasispastraiposriftas"/>
    <w:rsid w:val="00964353"/>
  </w:style>
  <w:style w:type="paragraph" w:customStyle="1" w:styleId="Paraai">
    <w:name w:val="Parašai"/>
    <w:basedOn w:val="prastasis"/>
    <w:rsid w:val="00964353"/>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964353"/>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96435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964353"/>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964353"/>
    <w:pPr>
      <w:spacing w:after="0" w:line="240" w:lineRule="auto"/>
    </w:pPr>
    <w:rPr>
      <w:rFonts w:eastAsia="Times New Roman"/>
      <w:sz w:val="20"/>
      <w:szCs w:val="20"/>
      <w:lang w:eastAsia="zh-CN"/>
    </w:rPr>
  </w:style>
  <w:style w:type="paragraph" w:customStyle="1" w:styleId="Point1">
    <w:name w:val="Point 1"/>
    <w:basedOn w:val="prastasis"/>
    <w:rsid w:val="0096435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96435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964353"/>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964353"/>
    <w:rPr>
      <w:rFonts w:eastAsia="Times New Roman"/>
      <w:sz w:val="16"/>
      <w:szCs w:val="16"/>
      <w:lang w:eastAsia="zh-CN"/>
    </w:rPr>
  </w:style>
  <w:style w:type="numbering" w:customStyle="1" w:styleId="Sraonra21">
    <w:name w:val="Sąrašo nėra21"/>
    <w:next w:val="Sraonra"/>
    <w:uiPriority w:val="99"/>
    <w:semiHidden/>
    <w:unhideWhenUsed/>
    <w:rsid w:val="00964353"/>
  </w:style>
  <w:style w:type="numbering" w:customStyle="1" w:styleId="Sraonra1111">
    <w:name w:val="Sąrašo nėra1111"/>
    <w:next w:val="Sraonra"/>
    <w:uiPriority w:val="99"/>
    <w:semiHidden/>
    <w:unhideWhenUsed/>
    <w:rsid w:val="00964353"/>
  </w:style>
  <w:style w:type="numbering" w:customStyle="1" w:styleId="Sraonra11111">
    <w:name w:val="Sąrašo nėra11111"/>
    <w:next w:val="Sraonra"/>
    <w:uiPriority w:val="99"/>
    <w:semiHidden/>
    <w:unhideWhenUsed/>
    <w:rsid w:val="00964353"/>
  </w:style>
  <w:style w:type="character" w:customStyle="1" w:styleId="Antrat2Diagrama1">
    <w:name w:val="Antraštė 2 Diagrama1"/>
    <w:basedOn w:val="Numatytasispastraiposriftas"/>
    <w:uiPriority w:val="9"/>
    <w:semiHidden/>
    <w:rsid w:val="00964353"/>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964353"/>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964353"/>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964353"/>
    <w:rPr>
      <w:rFonts w:ascii="Times New Roman" w:eastAsia="Times New Roman" w:hAnsi="Times New Roman" w:cs="Times New Roman"/>
      <w:color w:val="000000"/>
      <w:sz w:val="16"/>
      <w:szCs w:val="16"/>
    </w:rPr>
  </w:style>
  <w:style w:type="numbering" w:customStyle="1" w:styleId="Sraonra4">
    <w:name w:val="Sąrašo nėra4"/>
    <w:next w:val="Sraonra"/>
    <w:uiPriority w:val="99"/>
    <w:semiHidden/>
    <w:unhideWhenUsed/>
    <w:rsid w:val="00964353"/>
  </w:style>
  <w:style w:type="table" w:customStyle="1" w:styleId="Lentelstinklelis8">
    <w:name w:val="Lentelės tinklelis8"/>
    <w:basedOn w:val="prastojilentel"/>
    <w:next w:val="Lentelstinklelis"/>
    <w:uiPriority w:val="39"/>
    <w:rsid w:val="0096435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964353"/>
  </w:style>
  <w:style w:type="numbering" w:customStyle="1" w:styleId="Sraonra112">
    <w:name w:val="Sąrašo nėra112"/>
    <w:next w:val="Sraonra"/>
    <w:uiPriority w:val="99"/>
    <w:semiHidden/>
    <w:unhideWhenUsed/>
    <w:rsid w:val="00964353"/>
  </w:style>
  <w:style w:type="table" w:customStyle="1" w:styleId="Lentelstinklelis32">
    <w:name w:val="Lentelės tinklelis32"/>
    <w:basedOn w:val="prastojilentel"/>
    <w:next w:val="Lentelstinklelis"/>
    <w:rsid w:val="0096435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964353"/>
  </w:style>
  <w:style w:type="numbering" w:customStyle="1" w:styleId="Sraonra1112">
    <w:name w:val="Sąrašo nėra1112"/>
    <w:next w:val="Sraonra"/>
    <w:uiPriority w:val="99"/>
    <w:semiHidden/>
    <w:unhideWhenUsed/>
    <w:rsid w:val="00964353"/>
  </w:style>
  <w:style w:type="numbering" w:customStyle="1" w:styleId="Sraonra11112">
    <w:name w:val="Sąrašo nėra11112"/>
    <w:next w:val="Sraonra"/>
    <w:uiPriority w:val="99"/>
    <w:semiHidden/>
    <w:unhideWhenUsed/>
    <w:rsid w:val="00964353"/>
  </w:style>
  <w:style w:type="paragraph" w:customStyle="1" w:styleId="3lyg">
    <w:name w:val="3 lyg"/>
    <w:basedOn w:val="prastasis"/>
    <w:link w:val="3lygDiagrama"/>
    <w:qFormat/>
    <w:rsid w:val="00964353"/>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964353"/>
    <w:rPr>
      <w:rFonts w:ascii="Times New Roman" w:eastAsia="Times New Roman" w:hAnsi="Times New Roman" w:cs="Times New Roman"/>
      <w:bCs/>
      <w:sz w:val="24"/>
      <w:szCs w:val="24"/>
      <w:lang w:eastAsia="lt-LT"/>
    </w:rPr>
  </w:style>
  <w:style w:type="paragraph" w:customStyle="1" w:styleId="xmsonormal">
    <w:name w:val="x_msonormal"/>
    <w:basedOn w:val="prastasis"/>
    <w:uiPriority w:val="99"/>
    <w:rsid w:val="00964353"/>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964353"/>
    <w:pPr>
      <w:numPr>
        <w:numId w:val="26"/>
      </w:numPr>
    </w:pPr>
  </w:style>
  <w:style w:type="numbering" w:styleId="111111">
    <w:name w:val="Outline List 2"/>
    <w:basedOn w:val="Sraonra"/>
    <w:uiPriority w:val="99"/>
    <w:semiHidden/>
    <w:unhideWhenUsed/>
    <w:rsid w:val="00964353"/>
  </w:style>
  <w:style w:type="character" w:customStyle="1" w:styleId="normaltextrun">
    <w:name w:val="normaltextrun"/>
    <w:basedOn w:val="Numatytasispastraiposriftas"/>
    <w:rsid w:val="00964353"/>
  </w:style>
  <w:style w:type="paragraph" w:customStyle="1" w:styleId="paragraph">
    <w:name w:val="paragraph"/>
    <w:basedOn w:val="prastasis"/>
    <w:rsid w:val="009643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964353"/>
  </w:style>
  <w:style w:type="paragraph" w:customStyle="1" w:styleId="TableParagraph">
    <w:name w:val="Table Paragraph"/>
    <w:basedOn w:val="prastasis"/>
    <w:uiPriority w:val="1"/>
    <w:qFormat/>
    <w:rsid w:val="00964353"/>
    <w:pPr>
      <w:widowControl w:val="0"/>
      <w:suppressAutoHyphens/>
      <w:spacing w:after="0" w:line="240" w:lineRule="auto"/>
      <w:ind w:left="107"/>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A6FCC6F4-49AA-49AB-8F1A-40F4A046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F3864D-8021-449C-A910-BCAA67E8F627}">
  <ds:schemaRefs>
    <ds:schemaRef ds:uri="http://schemas.microsoft.com/sharepoint/v3/contenttype/forms"/>
  </ds:schemaRefs>
</ds:datastoreItem>
</file>

<file path=customXml/itemProps3.xml><?xml version="1.0" encoding="utf-8"?>
<ds:datastoreItem xmlns:ds="http://schemas.openxmlformats.org/officeDocument/2006/customXml" ds:itemID="{6C467ADD-089D-472F-8C42-759261CC7792}">
  <ds:schemaRefs>
    <ds:schemaRef ds:uri="http://schemas.microsoft.com/office/2006/metadata/properties"/>
    <ds:schemaRef ds:uri="http://schemas.microsoft.com/office/infopath/2007/PartnerControls"/>
    <ds:schemaRef ds:uri="582f66ef-3dde-4451-b528-df745d98023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21983</Words>
  <Characters>12531</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Agnė Jurdonienė</cp:lastModifiedBy>
  <cp:revision>11</cp:revision>
  <dcterms:created xsi:type="dcterms:W3CDTF">2026-06-09T10:26:00Z</dcterms:created>
  <dcterms:modified xsi:type="dcterms:W3CDTF">2026-06-09T12:24:00Z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